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2DD" w:rsidRDefault="0031612D" w:rsidP="0031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12D">
        <w:rPr>
          <w:rFonts w:ascii="Times New Roman" w:hAnsi="Times New Roman" w:cs="Times New Roman"/>
          <w:b/>
          <w:sz w:val="24"/>
          <w:szCs w:val="24"/>
        </w:rPr>
        <w:t xml:space="preserve">Metodický pokyn č. 2/2026 vedoucího Katedry sociální práce FSE UJEP k průběhu </w:t>
      </w:r>
      <w:r w:rsidR="007553FF">
        <w:rPr>
          <w:rFonts w:ascii="Times New Roman" w:hAnsi="Times New Roman" w:cs="Times New Roman"/>
          <w:b/>
          <w:sz w:val="24"/>
          <w:szCs w:val="24"/>
        </w:rPr>
        <w:t>S</w:t>
      </w:r>
      <w:r w:rsidRPr="0031612D">
        <w:rPr>
          <w:rFonts w:ascii="Times New Roman" w:hAnsi="Times New Roman" w:cs="Times New Roman"/>
          <w:b/>
          <w:sz w:val="24"/>
          <w:szCs w:val="24"/>
        </w:rPr>
        <w:t>tátních bakalářských zkoušek a Státních závěrečných zkoušek na Katedře sociální práce FSE UJEP</w:t>
      </w:r>
    </w:p>
    <w:p w:rsidR="0031612D" w:rsidRPr="0031612D" w:rsidRDefault="0031612D" w:rsidP="003161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31612D">
        <w:rPr>
          <w:rFonts w:ascii="Times New Roman" w:eastAsia="Calibri" w:hAnsi="Times New Roman" w:cs="Times New Roman"/>
          <w:sz w:val="24"/>
        </w:rPr>
        <w:t>Článek 1</w:t>
      </w:r>
    </w:p>
    <w:p w:rsidR="0031612D" w:rsidRDefault="0031612D" w:rsidP="0031612D">
      <w:pPr>
        <w:jc w:val="center"/>
        <w:rPr>
          <w:rFonts w:ascii="Times New Roman" w:eastAsia="Calibri" w:hAnsi="Times New Roman" w:cs="Times New Roman"/>
          <w:sz w:val="24"/>
        </w:rPr>
      </w:pPr>
      <w:r w:rsidRPr="0031612D">
        <w:rPr>
          <w:rFonts w:ascii="Times New Roman" w:eastAsia="Calibri" w:hAnsi="Times New Roman" w:cs="Times New Roman"/>
          <w:sz w:val="24"/>
        </w:rPr>
        <w:t>Úvodní ustanovení</w:t>
      </w:r>
    </w:p>
    <w:p w:rsidR="00CA0D2C" w:rsidRDefault="00CA0D2C" w:rsidP="00F931BD">
      <w:pPr>
        <w:pStyle w:val="Default"/>
        <w:numPr>
          <w:ilvl w:val="0"/>
          <w:numId w:val="7"/>
        </w:numPr>
        <w:jc w:val="both"/>
      </w:pPr>
      <w:r w:rsidRPr="00CA0D2C">
        <w:rPr>
          <w:rFonts w:eastAsia="Calibri"/>
        </w:rPr>
        <w:t xml:space="preserve">Tento metodický pokyn navazuje na Studijní a zkušební řád pro studium v bakalářských a magisterských programech UJEP v Ústí nad Labem ze dne </w:t>
      </w:r>
      <w:r>
        <w:rPr>
          <w:rFonts w:eastAsia="Calibri"/>
        </w:rPr>
        <w:t>13</w:t>
      </w:r>
      <w:r w:rsidRPr="00CA0D2C">
        <w:rPr>
          <w:rFonts w:eastAsia="Calibri"/>
        </w:rPr>
        <w:t>.</w:t>
      </w:r>
      <w:r>
        <w:rPr>
          <w:rFonts w:eastAsia="Calibri"/>
        </w:rPr>
        <w:t xml:space="preserve"> 9</w:t>
      </w:r>
      <w:r w:rsidRPr="00CA0D2C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CA0D2C">
        <w:rPr>
          <w:rFonts w:eastAsia="Calibri"/>
        </w:rPr>
        <w:t>20</w:t>
      </w:r>
      <w:r>
        <w:rPr>
          <w:rFonts w:eastAsia="Calibri"/>
        </w:rPr>
        <w:t xml:space="preserve">21 </w:t>
      </w:r>
      <w:r w:rsidRPr="00CA0D2C">
        <w:rPr>
          <w:rFonts w:eastAsia="Calibri"/>
        </w:rPr>
        <w:t xml:space="preserve">a obsahuje dodatečné informace k průběhu </w:t>
      </w:r>
      <w:r>
        <w:rPr>
          <w:rFonts w:eastAsia="Calibri"/>
        </w:rPr>
        <w:t xml:space="preserve">Státních bakalářských zkoušek (dále jen SBZ) v rámci bakalářského studijního programu Sociální </w:t>
      </w:r>
      <w:r w:rsidR="0008730F">
        <w:rPr>
          <w:rFonts w:eastAsia="Calibri"/>
        </w:rPr>
        <w:t xml:space="preserve">politika a sociální </w:t>
      </w:r>
      <w:r>
        <w:rPr>
          <w:rFonts w:eastAsia="Calibri"/>
        </w:rPr>
        <w:t xml:space="preserve">práce a </w:t>
      </w:r>
      <w:r w:rsidRPr="00CA0D2C">
        <w:rPr>
          <w:rFonts w:eastAsia="Calibri"/>
        </w:rPr>
        <w:t xml:space="preserve">Státních závěrečných zkoušek (dále jen SZZ) v rámci magisterského studijního </w:t>
      </w:r>
      <w:r w:rsidR="0008730F">
        <w:rPr>
          <w:rFonts w:eastAsia="Calibri"/>
        </w:rPr>
        <w:t>programu</w:t>
      </w:r>
      <w:r w:rsidRPr="00CA0D2C">
        <w:rPr>
          <w:rFonts w:eastAsia="Calibri"/>
        </w:rPr>
        <w:t xml:space="preserve"> Sociální práce.</w:t>
      </w:r>
      <w:r w:rsidRPr="00CA0D2C">
        <w:t xml:space="preserve"> </w:t>
      </w:r>
    </w:p>
    <w:p w:rsidR="008F602A" w:rsidRDefault="008F602A" w:rsidP="008F602A">
      <w:pPr>
        <w:pStyle w:val="Default"/>
        <w:ind w:left="360"/>
      </w:pPr>
    </w:p>
    <w:p w:rsidR="00F931BD" w:rsidRDefault="00F931BD" w:rsidP="008F602A">
      <w:pPr>
        <w:pStyle w:val="Default"/>
        <w:ind w:left="360"/>
        <w:jc w:val="center"/>
      </w:pPr>
      <w:r>
        <w:t>Článek 2</w:t>
      </w:r>
    </w:p>
    <w:p w:rsidR="00F931BD" w:rsidRDefault="008F602A" w:rsidP="00F931BD">
      <w:pPr>
        <w:pStyle w:val="Default"/>
        <w:ind w:left="360"/>
        <w:jc w:val="center"/>
      </w:pPr>
      <w:r>
        <w:t>Státní bakalářsk</w:t>
      </w:r>
      <w:r w:rsidR="00AA5829">
        <w:t>á</w:t>
      </w:r>
      <w:r>
        <w:t xml:space="preserve"> zkoušk</w:t>
      </w:r>
      <w:r w:rsidR="00F931BD">
        <w:t>a</w:t>
      </w:r>
    </w:p>
    <w:p w:rsidR="008F602A" w:rsidRPr="008F602A" w:rsidRDefault="008F602A" w:rsidP="00F931BD">
      <w:pPr>
        <w:pStyle w:val="Default"/>
        <w:numPr>
          <w:ilvl w:val="0"/>
          <w:numId w:val="8"/>
        </w:numPr>
        <w:jc w:val="both"/>
      </w:pPr>
      <w:r w:rsidRPr="008F602A">
        <w:t>S</w:t>
      </w:r>
      <w:r>
        <w:t>BZ</w:t>
      </w:r>
      <w:r w:rsidRPr="008F602A">
        <w:t xml:space="preserve"> se skládá z obhajoby bakalářské práce a tří dílčích zkoušek</w:t>
      </w:r>
      <w:r w:rsidR="00C05A23">
        <w:t>. Stud</w:t>
      </w:r>
      <w:r w:rsidR="00A53131">
        <w:t>ující</w:t>
      </w:r>
      <w:r w:rsidR="00C05A23">
        <w:t xml:space="preserve"> si losuje po jedn</w:t>
      </w:r>
      <w:r w:rsidR="00A53131">
        <w:t>é</w:t>
      </w:r>
      <w:r w:rsidR="00C05A23">
        <w:t xml:space="preserve"> otázce z okruhů</w:t>
      </w:r>
      <w:r w:rsidRPr="008F602A">
        <w:t xml:space="preserve"> sociální politika, aplikovaná sociální práce a teorie (teoretická východiska) sociální práce. Celková dotace na všechny součásti SBZ je max. 60 minut (včetně obhajoby </w:t>
      </w:r>
      <w:r w:rsidR="0008730F">
        <w:t>bakalářské práce/bakalářského projektu</w:t>
      </w:r>
      <w:r w:rsidRPr="008F602A">
        <w:t>), okruhy k SBZ jsou zveřejněny na stránkách katedry.</w:t>
      </w:r>
    </w:p>
    <w:p w:rsidR="008F602A" w:rsidRPr="008F602A" w:rsidRDefault="008F602A" w:rsidP="008F602A">
      <w:pPr>
        <w:pStyle w:val="Default"/>
        <w:ind w:left="360"/>
      </w:pPr>
    </w:p>
    <w:p w:rsidR="00F931BD" w:rsidRDefault="008F602A" w:rsidP="00F931BD">
      <w:pPr>
        <w:pStyle w:val="Default"/>
        <w:numPr>
          <w:ilvl w:val="0"/>
          <w:numId w:val="8"/>
        </w:numPr>
        <w:jc w:val="both"/>
      </w:pPr>
      <w:r w:rsidRPr="008F602A">
        <w:t>Stud</w:t>
      </w:r>
      <w:r w:rsidR="0008730F">
        <w:t>ující</w:t>
      </w:r>
      <w:r w:rsidRPr="008F602A">
        <w:t xml:space="preserve"> má na přípravu </w:t>
      </w:r>
      <w:r w:rsidR="007553FF">
        <w:t xml:space="preserve">celkový </w:t>
      </w:r>
      <w:r w:rsidRPr="008F602A">
        <w:t>časový limit 45 minut</w:t>
      </w:r>
      <w:r w:rsidR="0008730F">
        <w:t>. Pro obhajobu</w:t>
      </w:r>
      <w:r w:rsidRPr="008F602A">
        <w:t xml:space="preserve"> </w:t>
      </w:r>
      <w:r w:rsidR="0008730F">
        <w:t>bakalářské práce/bakalářského projektu si studující</w:t>
      </w:r>
      <w:r w:rsidRPr="008F602A">
        <w:t xml:space="preserve"> připrav</w:t>
      </w:r>
      <w:r w:rsidR="0008730F">
        <w:t>í</w:t>
      </w:r>
      <w:r w:rsidRPr="008F602A">
        <w:t xml:space="preserve"> předem </w:t>
      </w:r>
      <w:r w:rsidR="0008730F">
        <w:t xml:space="preserve">prezentaci </w:t>
      </w:r>
      <w:r w:rsidRPr="008F602A">
        <w:t xml:space="preserve">v programu PowerPoint </w:t>
      </w:r>
      <w:bookmarkStart w:id="0" w:name="_Hlk220249852"/>
      <w:r w:rsidRPr="008F602A">
        <w:t>dle vzoru uvedeného na webových stránkách katedry.</w:t>
      </w:r>
      <w:bookmarkEnd w:id="0"/>
      <w:r w:rsidRPr="008F602A">
        <w:t xml:space="preserve"> Obhajoba by měla být ucelená, kontextuální, </w:t>
      </w:r>
      <w:r w:rsidR="00A53131">
        <w:t>v rozsahu maximálně 10 minut</w:t>
      </w:r>
      <w:r w:rsidR="007553FF">
        <w:t>.</w:t>
      </w:r>
      <w:r w:rsidR="00A53131">
        <w:t xml:space="preserve"> </w:t>
      </w:r>
      <w:r w:rsidR="007553FF" w:rsidRPr="0025705A">
        <w:rPr>
          <w:rFonts w:eastAsia="Calibri"/>
        </w:rPr>
        <w:t>Po prezentaci se komise seznámí s posudky vedoucího a oponenta diplomové práce a vyzve studenta k zauj</w:t>
      </w:r>
      <w:r w:rsidR="007553FF">
        <w:rPr>
          <w:rFonts w:eastAsia="Calibri"/>
        </w:rPr>
        <w:t>etí</w:t>
      </w:r>
      <w:r w:rsidR="007553FF" w:rsidRPr="0025705A">
        <w:rPr>
          <w:rFonts w:eastAsia="Calibri"/>
        </w:rPr>
        <w:t xml:space="preserve"> stanoviska k oběma posudkům.</w:t>
      </w:r>
      <w:r w:rsidR="007553FF">
        <w:rPr>
          <w:rFonts w:eastAsia="Calibri"/>
        </w:rPr>
        <w:t xml:space="preserve"> </w:t>
      </w:r>
      <w:bookmarkStart w:id="1" w:name="_Hlk220264798"/>
      <w:r w:rsidR="00A53131">
        <w:t>S</w:t>
      </w:r>
      <w:r w:rsidRPr="008F602A">
        <w:t>tud</w:t>
      </w:r>
      <w:r w:rsidR="00A53131">
        <w:t>ující</w:t>
      </w:r>
      <w:r w:rsidRPr="008F602A">
        <w:t xml:space="preserve"> by měl být schopen reagovat na další dotazy komise.</w:t>
      </w:r>
      <w:bookmarkEnd w:id="1"/>
      <w:r w:rsidR="00CD7AFC">
        <w:t xml:space="preserve"> </w:t>
      </w:r>
      <w:r w:rsidR="00CD7AFC" w:rsidRPr="00CD7AFC">
        <w:t>Komise při hodnocení zohledňuje kromě obsahu také dodržení časového limitu a naplnění požadované struktury.</w:t>
      </w:r>
    </w:p>
    <w:p w:rsidR="00F931BD" w:rsidRDefault="00F931BD" w:rsidP="00F931BD">
      <w:pPr>
        <w:pStyle w:val="Odstavecseseznamem"/>
      </w:pPr>
    </w:p>
    <w:p w:rsidR="0025705A" w:rsidRPr="008F602A" w:rsidRDefault="00F931BD" w:rsidP="0025705A">
      <w:pPr>
        <w:pStyle w:val="Default"/>
        <w:numPr>
          <w:ilvl w:val="0"/>
          <w:numId w:val="8"/>
        </w:numPr>
        <w:jc w:val="both"/>
      </w:pPr>
      <w:r>
        <w:t>K SBZ je nezbytné předložit portfolio z praxí, které obsahuje všechny součásti, které studující zpracovává v průběhu studia k jednotlivým praxím dle Příručky odborných praxí na KSP FSE UJEP (</w:t>
      </w:r>
      <w:hyperlink r:id="rId5" w:history="1">
        <w:r w:rsidR="0025705A" w:rsidRPr="00800B9B">
          <w:rPr>
            <w:rStyle w:val="Hypertextovodkaz"/>
          </w:rPr>
          <w:t>https://www.inul.fse.ujep.cz/novinky/prirucka-odbornych-praxi-na-ksp-fse-ujep/</w:t>
        </w:r>
      </w:hyperlink>
      <w:r w:rsidR="0025705A">
        <w:t xml:space="preserve">) včetně formuláře potvrzení o splnění odborných praxí a supervizí potvrzené příslušnými vyučujícími či supervizory. </w:t>
      </w:r>
    </w:p>
    <w:p w:rsidR="008F602A" w:rsidRDefault="008F602A" w:rsidP="008F602A">
      <w:pPr>
        <w:pStyle w:val="Default"/>
        <w:ind w:left="360"/>
      </w:pPr>
    </w:p>
    <w:p w:rsidR="0025705A" w:rsidRPr="00AF4A08" w:rsidRDefault="0025705A" w:rsidP="0025705A">
      <w:pPr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Článek 3</w:t>
      </w:r>
      <w:r>
        <w:rPr>
          <w:rFonts w:ascii="Times New Roman" w:eastAsia="Calibri" w:hAnsi="Times New Roman" w:cs="Times New Roman"/>
          <w:sz w:val="24"/>
        </w:rPr>
        <w:br/>
        <w:t>Státní závěrečná zkouška</w:t>
      </w:r>
    </w:p>
    <w:p w:rsidR="00DD61F9" w:rsidRDefault="00AF4A08" w:rsidP="00DD61F9">
      <w:pPr>
        <w:pStyle w:val="Odstavecseseznamem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</w:rPr>
      </w:pPr>
      <w:r w:rsidRPr="00DD61F9">
        <w:rPr>
          <w:rFonts w:ascii="Times New Roman" w:eastAsia="Calibri" w:hAnsi="Times New Roman" w:cs="Times New Roman"/>
          <w:sz w:val="24"/>
        </w:rPr>
        <w:t xml:space="preserve">SZZ </w:t>
      </w:r>
      <w:r w:rsidR="0025705A">
        <w:rPr>
          <w:rFonts w:ascii="Times New Roman" w:eastAsia="Calibri" w:hAnsi="Times New Roman" w:cs="Times New Roman"/>
          <w:sz w:val="24"/>
        </w:rPr>
        <w:t xml:space="preserve">v celkové délce 60 minut </w:t>
      </w:r>
      <w:r w:rsidRPr="00DD61F9">
        <w:rPr>
          <w:rFonts w:ascii="Times New Roman" w:eastAsia="Calibri" w:hAnsi="Times New Roman" w:cs="Times New Roman"/>
          <w:sz w:val="24"/>
        </w:rPr>
        <w:t>se skládá z obhajoby diplomové práce</w:t>
      </w:r>
      <w:r w:rsidR="00DD61F9">
        <w:rPr>
          <w:rFonts w:ascii="Times New Roman" w:eastAsia="Calibri" w:hAnsi="Times New Roman" w:cs="Times New Roman"/>
          <w:sz w:val="24"/>
        </w:rPr>
        <w:t xml:space="preserve"> </w:t>
      </w:r>
      <w:r w:rsidR="00C05A23">
        <w:rPr>
          <w:rFonts w:ascii="Times New Roman" w:eastAsia="Calibri" w:hAnsi="Times New Roman" w:cs="Times New Roman"/>
          <w:sz w:val="24"/>
        </w:rPr>
        <w:t xml:space="preserve">a </w:t>
      </w:r>
      <w:r w:rsidR="00C05A23" w:rsidRPr="00AF4A08">
        <w:rPr>
          <w:rFonts w:ascii="Times New Roman" w:eastAsia="Calibri" w:hAnsi="Times New Roman" w:cs="Times New Roman"/>
          <w:sz w:val="24"/>
        </w:rPr>
        <w:t>rozprav</w:t>
      </w:r>
      <w:r w:rsidR="00C05A23">
        <w:rPr>
          <w:rFonts w:ascii="Times New Roman" w:eastAsia="Calibri" w:hAnsi="Times New Roman" w:cs="Times New Roman"/>
          <w:sz w:val="24"/>
        </w:rPr>
        <w:t>y</w:t>
      </w:r>
      <w:r w:rsidR="00C05A23" w:rsidRPr="00AF4A08">
        <w:rPr>
          <w:rFonts w:ascii="Times New Roman" w:eastAsia="Calibri" w:hAnsi="Times New Roman" w:cs="Times New Roman"/>
          <w:sz w:val="24"/>
        </w:rPr>
        <w:t xml:space="preserve"> k tématu diplomové práce, v níž jsou prověřeny teoretické a metodologické znalosti stud</w:t>
      </w:r>
      <w:r w:rsidR="0025705A">
        <w:rPr>
          <w:rFonts w:ascii="Times New Roman" w:eastAsia="Calibri" w:hAnsi="Times New Roman" w:cs="Times New Roman"/>
          <w:sz w:val="24"/>
        </w:rPr>
        <w:t>ujících</w:t>
      </w:r>
      <w:r w:rsidR="00C05A23" w:rsidRPr="00AF4A08">
        <w:rPr>
          <w:rFonts w:ascii="Times New Roman" w:eastAsia="Calibri" w:hAnsi="Times New Roman" w:cs="Times New Roman"/>
          <w:sz w:val="24"/>
        </w:rPr>
        <w:t>. Pro tuto část SZZ si stud</w:t>
      </w:r>
      <w:r w:rsidR="00CD7AFC">
        <w:rPr>
          <w:rFonts w:ascii="Times New Roman" w:eastAsia="Calibri" w:hAnsi="Times New Roman" w:cs="Times New Roman"/>
          <w:sz w:val="24"/>
        </w:rPr>
        <w:t>ující</w:t>
      </w:r>
      <w:r w:rsidR="00C05A23" w:rsidRPr="00AF4A08">
        <w:rPr>
          <w:rFonts w:ascii="Times New Roman" w:eastAsia="Calibri" w:hAnsi="Times New Roman" w:cs="Times New Roman"/>
          <w:sz w:val="24"/>
        </w:rPr>
        <w:t xml:space="preserve"> vylosuje jedno téma z okruhu Teorie </w:t>
      </w:r>
      <w:r w:rsidR="00C05A23">
        <w:rPr>
          <w:rFonts w:ascii="Times New Roman" w:eastAsia="Calibri" w:hAnsi="Times New Roman" w:cs="Times New Roman"/>
          <w:sz w:val="24"/>
        </w:rPr>
        <w:t>a</w:t>
      </w:r>
      <w:r w:rsidR="00C05A23" w:rsidRPr="00AF4A08">
        <w:rPr>
          <w:rFonts w:ascii="Times New Roman" w:eastAsia="Calibri" w:hAnsi="Times New Roman" w:cs="Times New Roman"/>
          <w:sz w:val="24"/>
        </w:rPr>
        <w:t xml:space="preserve"> </w:t>
      </w:r>
      <w:r w:rsidR="00C05A23">
        <w:rPr>
          <w:rFonts w:ascii="Times New Roman" w:eastAsia="Calibri" w:hAnsi="Times New Roman" w:cs="Times New Roman"/>
          <w:sz w:val="24"/>
        </w:rPr>
        <w:t>m</w:t>
      </w:r>
      <w:r w:rsidR="00C05A23" w:rsidRPr="00AF4A08">
        <w:rPr>
          <w:rFonts w:ascii="Times New Roman" w:eastAsia="Calibri" w:hAnsi="Times New Roman" w:cs="Times New Roman"/>
          <w:sz w:val="24"/>
        </w:rPr>
        <w:t xml:space="preserve">etodologie </w:t>
      </w:r>
      <w:r w:rsidR="00C05A23">
        <w:rPr>
          <w:rFonts w:ascii="Times New Roman" w:eastAsia="Calibri" w:hAnsi="Times New Roman" w:cs="Times New Roman"/>
          <w:sz w:val="24"/>
        </w:rPr>
        <w:t xml:space="preserve">sociální práce </w:t>
      </w:r>
      <w:r w:rsidR="00C05A23" w:rsidRPr="00AF4A08">
        <w:rPr>
          <w:rFonts w:ascii="Times New Roman" w:eastAsia="Calibri" w:hAnsi="Times New Roman" w:cs="Times New Roman"/>
          <w:sz w:val="24"/>
        </w:rPr>
        <w:t xml:space="preserve">a jedno z okruhu </w:t>
      </w:r>
      <w:r w:rsidR="00C05A23">
        <w:rPr>
          <w:rFonts w:ascii="Times New Roman" w:eastAsia="Calibri" w:hAnsi="Times New Roman" w:cs="Times New Roman"/>
          <w:sz w:val="24"/>
        </w:rPr>
        <w:t>Aplikovaná sociální práce a sociální služby</w:t>
      </w:r>
      <w:r w:rsidR="00C05A23" w:rsidRPr="00AF4A08">
        <w:rPr>
          <w:rFonts w:ascii="Times New Roman" w:eastAsia="Calibri" w:hAnsi="Times New Roman" w:cs="Times New Roman"/>
          <w:sz w:val="24"/>
        </w:rPr>
        <w:t xml:space="preserve">. Vylosovaná témata se v rozpravě vztáhnou k tématu diplomové práce. </w:t>
      </w:r>
      <w:r w:rsidR="0025705A" w:rsidRPr="00AF4A08">
        <w:rPr>
          <w:rFonts w:ascii="Times New Roman" w:eastAsia="Calibri" w:hAnsi="Times New Roman" w:cs="Times New Roman"/>
          <w:sz w:val="24"/>
        </w:rPr>
        <w:t xml:space="preserve">Hodnocena bude jak věcná znalost a orientace v problematice, tak schopnost jejich aplikace na téma kvalifikační práce. </w:t>
      </w:r>
      <w:r w:rsidR="00C05A23" w:rsidRPr="00AF4A08">
        <w:rPr>
          <w:rFonts w:ascii="Times New Roman" w:eastAsia="Calibri" w:hAnsi="Times New Roman" w:cs="Times New Roman"/>
          <w:sz w:val="24"/>
        </w:rPr>
        <w:t>Témata spolu s doporučenou literaturou jsou uveřejněna na webových stránkách Katedry sociální práce.</w:t>
      </w:r>
    </w:p>
    <w:p w:rsidR="0025705A" w:rsidRPr="00DD61F9" w:rsidRDefault="0025705A" w:rsidP="0025705A">
      <w:pPr>
        <w:pStyle w:val="Odstavecseseznamem"/>
        <w:jc w:val="both"/>
        <w:rPr>
          <w:rFonts w:ascii="Times New Roman" w:eastAsia="Calibri" w:hAnsi="Times New Roman" w:cs="Times New Roman"/>
          <w:sz w:val="24"/>
        </w:rPr>
      </w:pPr>
    </w:p>
    <w:p w:rsidR="0025705A" w:rsidRDefault="0008730F" w:rsidP="0025705A">
      <w:pPr>
        <w:pStyle w:val="Odstavecseseznamem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</w:rPr>
      </w:pPr>
      <w:r w:rsidRPr="0025705A">
        <w:rPr>
          <w:rFonts w:ascii="Times New Roman" w:eastAsia="Calibri" w:hAnsi="Times New Roman" w:cs="Times New Roman"/>
          <w:sz w:val="24"/>
        </w:rPr>
        <w:lastRenderedPageBreak/>
        <w:t>Pro obhajobu diplomové práce</w:t>
      </w:r>
      <w:r w:rsidR="00AF4A08" w:rsidRPr="0025705A">
        <w:rPr>
          <w:rFonts w:ascii="Times New Roman" w:eastAsia="Calibri" w:hAnsi="Times New Roman" w:cs="Times New Roman"/>
          <w:sz w:val="24"/>
        </w:rPr>
        <w:t xml:space="preserve"> (v délce cca 30 minut) si stud</w:t>
      </w:r>
      <w:r w:rsidRPr="0025705A">
        <w:rPr>
          <w:rFonts w:ascii="Times New Roman" w:eastAsia="Calibri" w:hAnsi="Times New Roman" w:cs="Times New Roman"/>
          <w:sz w:val="24"/>
        </w:rPr>
        <w:t>ující</w:t>
      </w:r>
      <w:r w:rsidR="00AF4A08" w:rsidRPr="0025705A">
        <w:rPr>
          <w:rFonts w:ascii="Times New Roman" w:eastAsia="Calibri" w:hAnsi="Times New Roman" w:cs="Times New Roman"/>
          <w:sz w:val="24"/>
        </w:rPr>
        <w:t xml:space="preserve"> připraví prezentaci v</w:t>
      </w:r>
      <w:r w:rsidR="00CD7AFC" w:rsidRPr="0025705A">
        <w:rPr>
          <w:rFonts w:ascii="Times New Roman" w:eastAsia="Calibri" w:hAnsi="Times New Roman" w:cs="Times New Roman"/>
          <w:sz w:val="24"/>
        </w:rPr>
        <w:t xml:space="preserve"> programu </w:t>
      </w:r>
      <w:r w:rsidR="00AF4A08" w:rsidRPr="0025705A">
        <w:rPr>
          <w:rFonts w:ascii="Times New Roman" w:eastAsia="Calibri" w:hAnsi="Times New Roman" w:cs="Times New Roman"/>
          <w:sz w:val="24"/>
        </w:rPr>
        <w:t>PowerPoint v rozsahu cca 15-20 minut</w:t>
      </w:r>
      <w:r w:rsidRPr="0025705A">
        <w:rPr>
          <w:rFonts w:ascii="Times New Roman" w:eastAsia="Calibri" w:hAnsi="Times New Roman" w:cs="Times New Roman"/>
          <w:sz w:val="24"/>
        </w:rPr>
        <w:t xml:space="preserve"> </w:t>
      </w:r>
      <w:r w:rsidRPr="0025705A">
        <w:rPr>
          <w:rFonts w:ascii="Times New Roman" w:hAnsi="Times New Roman" w:cs="Times New Roman"/>
          <w:color w:val="000000"/>
          <w:sz w:val="24"/>
          <w:szCs w:val="24"/>
        </w:rPr>
        <w:t>dle vzoru uvedeného na webových stránkách katedry.</w:t>
      </w:r>
      <w:r w:rsidR="00CD7AFC" w:rsidRPr="0025705A">
        <w:rPr>
          <w:rFonts w:ascii="Times New Roman" w:eastAsia="Calibri" w:hAnsi="Times New Roman" w:cs="Times New Roman"/>
          <w:sz w:val="24"/>
        </w:rPr>
        <w:t xml:space="preserve"> </w:t>
      </w:r>
      <w:bookmarkStart w:id="2" w:name="_Hlk220264776"/>
      <w:r w:rsidR="00AF4A08" w:rsidRPr="0025705A">
        <w:rPr>
          <w:rFonts w:ascii="Times New Roman" w:eastAsia="Calibri" w:hAnsi="Times New Roman" w:cs="Times New Roman"/>
          <w:sz w:val="24"/>
        </w:rPr>
        <w:t>Po prezentaci se komise seznámí s posudky vedoucího a oponenta diplomové práce a vyzve studenta k zauj</w:t>
      </w:r>
      <w:r w:rsidR="0025705A">
        <w:rPr>
          <w:rFonts w:ascii="Times New Roman" w:eastAsia="Calibri" w:hAnsi="Times New Roman" w:cs="Times New Roman"/>
          <w:sz w:val="24"/>
        </w:rPr>
        <w:t>etí</w:t>
      </w:r>
      <w:r w:rsidR="00AF4A08" w:rsidRPr="0025705A">
        <w:rPr>
          <w:rFonts w:ascii="Times New Roman" w:eastAsia="Calibri" w:hAnsi="Times New Roman" w:cs="Times New Roman"/>
          <w:sz w:val="24"/>
        </w:rPr>
        <w:t xml:space="preserve"> stanoviska k oběma posudkům.</w:t>
      </w:r>
      <w:bookmarkEnd w:id="2"/>
      <w:r w:rsidR="00AF4A08" w:rsidRPr="0025705A">
        <w:rPr>
          <w:rFonts w:ascii="Times New Roman" w:eastAsia="Calibri" w:hAnsi="Times New Roman" w:cs="Times New Roman"/>
          <w:sz w:val="24"/>
        </w:rPr>
        <w:t xml:space="preserve"> </w:t>
      </w:r>
      <w:bookmarkStart w:id="3" w:name="_Hlk220251621"/>
      <w:r w:rsidR="007553FF">
        <w:t>S</w:t>
      </w:r>
      <w:r w:rsidR="007553FF" w:rsidRPr="008F602A">
        <w:t>tud</w:t>
      </w:r>
      <w:r w:rsidR="007553FF">
        <w:t>ující</w:t>
      </w:r>
      <w:r w:rsidR="007553FF" w:rsidRPr="008F602A">
        <w:t xml:space="preserve"> by měl být schopen reagovat na další dotazy komise.</w:t>
      </w:r>
      <w:r w:rsidR="007553FF">
        <w:t xml:space="preserve"> </w:t>
      </w:r>
      <w:r w:rsidR="00AF4A08" w:rsidRPr="0025705A">
        <w:rPr>
          <w:rFonts w:ascii="Times New Roman" w:eastAsia="Calibri" w:hAnsi="Times New Roman" w:cs="Times New Roman"/>
          <w:sz w:val="24"/>
        </w:rPr>
        <w:t>Komise při hodnocení zohledňuje kromě obsahu také dodržení časového limitu a naplnění požadované struktury.</w:t>
      </w:r>
      <w:bookmarkEnd w:id="3"/>
      <w:r w:rsidR="00AF4A08" w:rsidRPr="0025705A">
        <w:rPr>
          <w:rFonts w:ascii="Times New Roman" w:eastAsia="Calibri" w:hAnsi="Times New Roman" w:cs="Times New Roman"/>
          <w:sz w:val="24"/>
        </w:rPr>
        <w:t xml:space="preserve"> </w:t>
      </w:r>
    </w:p>
    <w:p w:rsidR="0025705A" w:rsidRPr="0025705A" w:rsidRDefault="0025705A" w:rsidP="0025705A">
      <w:pPr>
        <w:pStyle w:val="Odstavecseseznamem"/>
        <w:rPr>
          <w:rFonts w:ascii="Times New Roman" w:eastAsia="Calibri" w:hAnsi="Times New Roman" w:cs="Times New Roman"/>
          <w:sz w:val="24"/>
        </w:rPr>
      </w:pPr>
    </w:p>
    <w:p w:rsidR="0025705A" w:rsidRPr="00F2530C" w:rsidRDefault="0025705A" w:rsidP="0025705A">
      <w:pPr>
        <w:pStyle w:val="Odstavecseseznamem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4"/>
        </w:rPr>
      </w:pPr>
      <w:r w:rsidRPr="00F2530C">
        <w:rPr>
          <w:rFonts w:ascii="Times New Roman" w:eastAsia="Calibri" w:hAnsi="Times New Roman" w:cs="Times New Roman"/>
          <w:sz w:val="24"/>
        </w:rPr>
        <w:t>K SZZ je nezbytné předložit portfolio z praxí, které obsahuje výstupy z obou praxí uskutečněných v rámci navazujícího magisterského studia dle instrukcí na webu inul.ujep.cz.</w:t>
      </w:r>
      <w:r w:rsidR="007553FF" w:rsidRPr="00F2530C">
        <w:rPr>
          <w:rFonts w:ascii="Times New Roman" w:eastAsia="Calibri" w:hAnsi="Times New Roman" w:cs="Times New Roman"/>
          <w:sz w:val="24"/>
        </w:rPr>
        <w:t xml:space="preserve"> Pokud má student založeno portfolio praxí již z dřívějšího studia, může v něm pokračovat a výstupy z praxí v rámci navazujícího studia tak mohou být jeho součástí.</w:t>
      </w:r>
    </w:p>
    <w:p w:rsidR="00FD7BF0" w:rsidRPr="00CA0D2C" w:rsidRDefault="0025705A" w:rsidP="0025705A">
      <w:pPr>
        <w:jc w:val="center"/>
        <w:rPr>
          <w:rFonts w:ascii="Times New Roman" w:eastAsia="Calibri" w:hAnsi="Times New Roman" w:cs="Times New Roman"/>
          <w:sz w:val="24"/>
        </w:rPr>
      </w:pPr>
      <w:bookmarkStart w:id="4" w:name="_GoBack"/>
      <w:bookmarkEnd w:id="4"/>
      <w:r>
        <w:rPr>
          <w:rFonts w:ascii="Times New Roman" w:eastAsia="Calibri" w:hAnsi="Times New Roman" w:cs="Times New Roman"/>
          <w:sz w:val="24"/>
        </w:rPr>
        <w:t>Článek 4</w:t>
      </w:r>
      <w:r>
        <w:rPr>
          <w:rFonts w:ascii="Times New Roman" w:eastAsia="Calibri" w:hAnsi="Times New Roman" w:cs="Times New Roman"/>
          <w:sz w:val="24"/>
        </w:rPr>
        <w:br/>
        <w:t>Společná ustanovení</w:t>
      </w:r>
    </w:p>
    <w:p w:rsidR="00A53131" w:rsidRDefault="00A53131" w:rsidP="0025705A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705A">
        <w:rPr>
          <w:rFonts w:ascii="Times New Roman" w:hAnsi="Times New Roman" w:cs="Times New Roman"/>
          <w:sz w:val="24"/>
          <w:szCs w:val="24"/>
        </w:rPr>
        <w:t>Stud</w:t>
      </w:r>
      <w:r w:rsidR="0025705A">
        <w:rPr>
          <w:rFonts w:ascii="Times New Roman" w:hAnsi="Times New Roman" w:cs="Times New Roman"/>
          <w:sz w:val="24"/>
          <w:szCs w:val="24"/>
        </w:rPr>
        <w:t>ující</w:t>
      </w:r>
      <w:r w:rsidRPr="0025705A">
        <w:rPr>
          <w:rFonts w:ascii="Times New Roman" w:hAnsi="Times New Roman" w:cs="Times New Roman"/>
          <w:sz w:val="24"/>
          <w:szCs w:val="24"/>
        </w:rPr>
        <w:t xml:space="preserve"> není povinen vyčerpat celý časový limit přípravy. Pokud stud</w:t>
      </w:r>
      <w:r w:rsidR="0025705A">
        <w:rPr>
          <w:rFonts w:ascii="Times New Roman" w:hAnsi="Times New Roman" w:cs="Times New Roman"/>
          <w:sz w:val="24"/>
          <w:szCs w:val="24"/>
        </w:rPr>
        <w:t>ující</w:t>
      </w:r>
      <w:r w:rsidRPr="0025705A">
        <w:rPr>
          <w:rFonts w:ascii="Times New Roman" w:hAnsi="Times New Roman" w:cs="Times New Roman"/>
          <w:sz w:val="24"/>
          <w:szCs w:val="24"/>
        </w:rPr>
        <w:t xml:space="preserve"> konající SBZ</w:t>
      </w:r>
      <w:r w:rsidR="0025705A">
        <w:rPr>
          <w:rFonts w:ascii="Times New Roman" w:hAnsi="Times New Roman" w:cs="Times New Roman"/>
          <w:sz w:val="24"/>
          <w:szCs w:val="24"/>
        </w:rPr>
        <w:t>/SZZ</w:t>
      </w:r>
      <w:r w:rsidRPr="0025705A">
        <w:rPr>
          <w:rFonts w:ascii="Times New Roman" w:hAnsi="Times New Roman" w:cs="Times New Roman"/>
          <w:sz w:val="24"/>
          <w:szCs w:val="24"/>
        </w:rPr>
        <w:t xml:space="preserve"> zkoušku před dotyčným stud</w:t>
      </w:r>
      <w:r w:rsidR="0025705A">
        <w:rPr>
          <w:rFonts w:ascii="Times New Roman" w:hAnsi="Times New Roman" w:cs="Times New Roman"/>
          <w:sz w:val="24"/>
          <w:szCs w:val="24"/>
        </w:rPr>
        <w:t>ujícím</w:t>
      </w:r>
      <w:r w:rsidRPr="0025705A">
        <w:rPr>
          <w:rFonts w:ascii="Times New Roman" w:hAnsi="Times New Roman" w:cs="Times New Roman"/>
          <w:sz w:val="24"/>
          <w:szCs w:val="24"/>
        </w:rPr>
        <w:t xml:space="preserve"> ukončí z jakéhokoliv důvodu dříve, je možné na základě dotazu komise a </w:t>
      </w:r>
      <w:r w:rsidR="007553FF">
        <w:rPr>
          <w:rFonts w:ascii="Times New Roman" w:hAnsi="Times New Roman" w:cs="Times New Roman"/>
          <w:sz w:val="24"/>
          <w:szCs w:val="24"/>
        </w:rPr>
        <w:t xml:space="preserve">s </w:t>
      </w:r>
      <w:r w:rsidRPr="0025705A">
        <w:rPr>
          <w:rFonts w:ascii="Times New Roman" w:hAnsi="Times New Roman" w:cs="Times New Roman"/>
          <w:sz w:val="24"/>
          <w:szCs w:val="24"/>
        </w:rPr>
        <w:t>jasným sdělením stud</w:t>
      </w:r>
      <w:r w:rsidR="0025705A">
        <w:rPr>
          <w:rFonts w:ascii="Times New Roman" w:hAnsi="Times New Roman" w:cs="Times New Roman"/>
          <w:sz w:val="24"/>
          <w:szCs w:val="24"/>
        </w:rPr>
        <w:t>ujícího</w:t>
      </w:r>
      <w:r w:rsidRPr="0025705A">
        <w:rPr>
          <w:rFonts w:ascii="Times New Roman" w:hAnsi="Times New Roman" w:cs="Times New Roman"/>
          <w:sz w:val="24"/>
          <w:szCs w:val="24"/>
        </w:rPr>
        <w:t xml:space="preserve">, že je připraven, přípravu zkrátit. </w:t>
      </w:r>
    </w:p>
    <w:p w:rsidR="0025705A" w:rsidRPr="0025705A" w:rsidRDefault="0025705A" w:rsidP="0025705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962529" w:rsidRDefault="0025705A" w:rsidP="0096252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53131" w:rsidRPr="0025705A">
        <w:rPr>
          <w:rFonts w:ascii="Times New Roman" w:hAnsi="Times New Roman" w:cs="Times New Roman"/>
          <w:sz w:val="24"/>
          <w:szCs w:val="24"/>
        </w:rPr>
        <w:t>aždý stud</w:t>
      </w:r>
      <w:r>
        <w:rPr>
          <w:rFonts w:ascii="Times New Roman" w:hAnsi="Times New Roman" w:cs="Times New Roman"/>
          <w:sz w:val="24"/>
          <w:szCs w:val="24"/>
        </w:rPr>
        <w:t>ující</w:t>
      </w:r>
      <w:r w:rsidR="00A53131" w:rsidRPr="0025705A">
        <w:rPr>
          <w:rFonts w:ascii="Times New Roman" w:hAnsi="Times New Roman" w:cs="Times New Roman"/>
          <w:sz w:val="24"/>
          <w:szCs w:val="24"/>
        </w:rPr>
        <w:t xml:space="preserve"> konající SBZ</w:t>
      </w:r>
      <w:r>
        <w:rPr>
          <w:rFonts w:ascii="Times New Roman" w:hAnsi="Times New Roman" w:cs="Times New Roman"/>
          <w:sz w:val="24"/>
          <w:szCs w:val="24"/>
        </w:rPr>
        <w:t>/SZZ</w:t>
      </w:r>
      <w:r w:rsidR="00A53131" w:rsidRPr="0025705A">
        <w:rPr>
          <w:rFonts w:ascii="Times New Roman" w:hAnsi="Times New Roman" w:cs="Times New Roman"/>
          <w:sz w:val="24"/>
          <w:szCs w:val="24"/>
        </w:rPr>
        <w:t xml:space="preserve"> </w:t>
      </w:r>
      <w:r w:rsidR="00962529">
        <w:rPr>
          <w:rFonts w:ascii="Times New Roman" w:hAnsi="Times New Roman" w:cs="Times New Roman"/>
          <w:sz w:val="24"/>
          <w:szCs w:val="24"/>
        </w:rPr>
        <w:t xml:space="preserve">je </w:t>
      </w:r>
      <w:r w:rsidR="00A53131" w:rsidRPr="0025705A">
        <w:rPr>
          <w:rFonts w:ascii="Times New Roman" w:hAnsi="Times New Roman" w:cs="Times New Roman"/>
          <w:sz w:val="24"/>
          <w:szCs w:val="24"/>
        </w:rPr>
        <w:t>povinen dbát pokynů v harmonogramu obhajob (zejména informaci o přítomnosti v místě konání SBZ</w:t>
      </w:r>
      <w:r w:rsidR="00962529">
        <w:rPr>
          <w:rFonts w:ascii="Times New Roman" w:hAnsi="Times New Roman" w:cs="Times New Roman"/>
          <w:sz w:val="24"/>
          <w:szCs w:val="24"/>
        </w:rPr>
        <w:t>/SZZ</w:t>
      </w:r>
      <w:r w:rsidR="00A53131" w:rsidRPr="0025705A">
        <w:rPr>
          <w:rFonts w:ascii="Times New Roman" w:hAnsi="Times New Roman" w:cs="Times New Roman"/>
          <w:sz w:val="24"/>
          <w:szCs w:val="24"/>
        </w:rPr>
        <w:t xml:space="preserve"> v uvedeném časovém předstihu). Ke zkoušce je vhodné dostavit se ve společenském oděvu.</w:t>
      </w:r>
    </w:p>
    <w:p w:rsidR="00962529" w:rsidRPr="00962529" w:rsidRDefault="00962529" w:rsidP="0096252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A53131" w:rsidRPr="00962529" w:rsidRDefault="00A53131" w:rsidP="00962529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2529">
        <w:rPr>
          <w:rFonts w:ascii="Times New Roman" w:hAnsi="Times New Roman" w:cs="Times New Roman"/>
          <w:sz w:val="24"/>
          <w:szCs w:val="24"/>
        </w:rPr>
        <w:t>Harmonogram SBZ</w:t>
      </w:r>
      <w:r w:rsidR="00962529">
        <w:rPr>
          <w:rFonts w:ascii="Times New Roman" w:hAnsi="Times New Roman" w:cs="Times New Roman"/>
          <w:sz w:val="24"/>
          <w:szCs w:val="24"/>
        </w:rPr>
        <w:t>/SZZ</w:t>
      </w:r>
      <w:r w:rsidRPr="00962529">
        <w:rPr>
          <w:rFonts w:ascii="Times New Roman" w:hAnsi="Times New Roman" w:cs="Times New Roman"/>
          <w:sz w:val="24"/>
          <w:szCs w:val="24"/>
        </w:rPr>
        <w:t xml:space="preserve"> bude zveřejněn na stránkách katedry do 8 pracovních dnů po konečném datu odevzdání přihlášky k</w:t>
      </w:r>
      <w:r w:rsidR="00962529">
        <w:rPr>
          <w:rFonts w:ascii="Times New Roman" w:hAnsi="Times New Roman" w:cs="Times New Roman"/>
          <w:sz w:val="24"/>
          <w:szCs w:val="24"/>
        </w:rPr>
        <w:t> </w:t>
      </w:r>
      <w:r w:rsidRPr="00962529">
        <w:rPr>
          <w:rFonts w:ascii="Times New Roman" w:hAnsi="Times New Roman" w:cs="Times New Roman"/>
          <w:sz w:val="24"/>
          <w:szCs w:val="24"/>
        </w:rPr>
        <w:t>SBZ</w:t>
      </w:r>
      <w:r w:rsidR="00962529">
        <w:rPr>
          <w:rFonts w:ascii="Times New Roman" w:hAnsi="Times New Roman" w:cs="Times New Roman"/>
          <w:sz w:val="24"/>
          <w:szCs w:val="24"/>
        </w:rPr>
        <w:t>/SZZ</w:t>
      </w:r>
      <w:r w:rsidRPr="00962529">
        <w:rPr>
          <w:rFonts w:ascii="Times New Roman" w:hAnsi="Times New Roman" w:cs="Times New Roman"/>
          <w:sz w:val="24"/>
          <w:szCs w:val="24"/>
        </w:rPr>
        <w:t xml:space="preserve"> (čísla komisí a osobní čísla studentů), stejná informace bude uvedena i v</w:t>
      </w:r>
      <w:r w:rsidR="00962529">
        <w:rPr>
          <w:rFonts w:ascii="Times New Roman" w:hAnsi="Times New Roman" w:cs="Times New Roman"/>
          <w:sz w:val="24"/>
          <w:szCs w:val="24"/>
        </w:rPr>
        <w:t xml:space="preserve"> systému</w:t>
      </w:r>
      <w:r w:rsidRPr="00962529">
        <w:rPr>
          <w:rFonts w:ascii="Times New Roman" w:hAnsi="Times New Roman" w:cs="Times New Roman"/>
          <w:sz w:val="24"/>
          <w:szCs w:val="24"/>
        </w:rPr>
        <w:t xml:space="preserve"> STAG, kde u čísla komise budou uvedena i jména jednotlivých členů komise.</w:t>
      </w:r>
    </w:p>
    <w:sectPr w:rsidR="00A53131" w:rsidRPr="0096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242ED"/>
    <w:multiLevelType w:val="hybridMultilevel"/>
    <w:tmpl w:val="86D294B8"/>
    <w:lvl w:ilvl="0" w:tplc="32EE4936">
      <w:start w:val="1"/>
      <w:numFmt w:val="decimal"/>
      <w:lvlText w:val="(%1)"/>
      <w:lvlJc w:val="left"/>
      <w:pPr>
        <w:ind w:left="144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AD58EA"/>
    <w:multiLevelType w:val="hybridMultilevel"/>
    <w:tmpl w:val="20C21BD6"/>
    <w:lvl w:ilvl="0" w:tplc="F2F64CA8">
      <w:start w:val="1"/>
      <w:numFmt w:val="decimal"/>
      <w:lvlText w:val="(%1)"/>
      <w:lvlJc w:val="left"/>
      <w:pPr>
        <w:ind w:left="108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3A115B"/>
    <w:multiLevelType w:val="hybridMultilevel"/>
    <w:tmpl w:val="1512A59A"/>
    <w:lvl w:ilvl="0" w:tplc="DC4CDB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13C0F"/>
    <w:multiLevelType w:val="hybridMultilevel"/>
    <w:tmpl w:val="88800342"/>
    <w:lvl w:ilvl="0" w:tplc="7764AB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0961"/>
    <w:multiLevelType w:val="hybridMultilevel"/>
    <w:tmpl w:val="2CB20170"/>
    <w:lvl w:ilvl="0" w:tplc="32EE4936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4043A"/>
    <w:multiLevelType w:val="hybridMultilevel"/>
    <w:tmpl w:val="A51EE674"/>
    <w:lvl w:ilvl="0" w:tplc="32EE4936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53BDA"/>
    <w:multiLevelType w:val="hybridMultilevel"/>
    <w:tmpl w:val="A84C1012"/>
    <w:lvl w:ilvl="0" w:tplc="2C4E1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C4F66"/>
    <w:multiLevelType w:val="hybridMultilevel"/>
    <w:tmpl w:val="63F417C8"/>
    <w:lvl w:ilvl="0" w:tplc="2EE09B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52611"/>
    <w:multiLevelType w:val="hybridMultilevel"/>
    <w:tmpl w:val="2CB20170"/>
    <w:lvl w:ilvl="0" w:tplc="32EE4936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12D"/>
    <w:rsid w:val="0008730F"/>
    <w:rsid w:val="0025705A"/>
    <w:rsid w:val="0031612D"/>
    <w:rsid w:val="007553FF"/>
    <w:rsid w:val="008252DD"/>
    <w:rsid w:val="008F602A"/>
    <w:rsid w:val="00962529"/>
    <w:rsid w:val="00A53131"/>
    <w:rsid w:val="00AA5829"/>
    <w:rsid w:val="00AF4A08"/>
    <w:rsid w:val="00C05A23"/>
    <w:rsid w:val="00CA0D2C"/>
    <w:rsid w:val="00CD7AFC"/>
    <w:rsid w:val="00DD61F9"/>
    <w:rsid w:val="00F2530C"/>
    <w:rsid w:val="00F931BD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F2874-D2AE-46BC-8648-A92B7DCB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612D"/>
    <w:pPr>
      <w:ind w:left="720"/>
      <w:contextualSpacing/>
    </w:pPr>
  </w:style>
  <w:style w:type="paragraph" w:customStyle="1" w:styleId="Default">
    <w:name w:val="Default"/>
    <w:rsid w:val="00CA0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570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7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ul.fse.ujep.cz/novinky/prirucka-odbornych-praxi-na-ksp-fse-uje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636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Vašat</dc:creator>
  <cp:keywords/>
  <dc:description/>
  <cp:lastModifiedBy>Vašat</cp:lastModifiedBy>
  <cp:revision>4</cp:revision>
  <dcterms:created xsi:type="dcterms:W3CDTF">2026-01-25T11:49:00Z</dcterms:created>
  <dcterms:modified xsi:type="dcterms:W3CDTF">2026-02-10T20:41:00Z</dcterms:modified>
</cp:coreProperties>
</file>