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3E0688" w:rsidRDefault="005505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Praktická témata</w:t>
      </w:r>
    </w:p>
    <w:p w14:paraId="00000002" w14:textId="77777777" w:rsidR="003E0688" w:rsidRDefault="003E06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3" w14:textId="319090B4" w:rsidR="003E0688" w:rsidRPr="001D04E8" w:rsidRDefault="005505D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1D04E8">
        <w:rPr>
          <w:rFonts w:ascii="Times New Roman" w:eastAsia="Times New Roman" w:hAnsi="Times New Roman" w:cs="Times New Roman"/>
          <w:sz w:val="24"/>
          <w:szCs w:val="24"/>
          <w:u w:val="single"/>
        </w:rPr>
        <w:t>Sociální práce s lidmi v seniorském věku</w:t>
      </w:r>
    </w:p>
    <w:p w14:paraId="00000004" w14:textId="560FBE00" w:rsidR="003E0688" w:rsidRDefault="005505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1D04E8">
        <w:rPr>
          <w:rFonts w:ascii="Times New Roman" w:eastAsia="Times New Roman" w:hAnsi="Times New Roman" w:cs="Times New Roman"/>
          <w:sz w:val="24"/>
          <w:szCs w:val="24"/>
        </w:rPr>
        <w:t xml:space="preserve">Postavení seniorů ve společnosti, </w:t>
      </w:r>
      <w:sdt>
        <w:sdtPr>
          <w:tag w:val="goog_rdk_1"/>
          <w:id w:val="1418720903"/>
        </w:sdtPr>
        <w:sdtEndPr/>
        <w:sdtContent/>
      </w:sdt>
      <w:r w:rsidRPr="001D04E8">
        <w:rPr>
          <w:rFonts w:ascii="Times New Roman" w:eastAsia="Times New Roman" w:hAnsi="Times New Roman" w:cs="Times New Roman"/>
          <w:sz w:val="24"/>
          <w:szCs w:val="24"/>
        </w:rPr>
        <w:t>změny životního programu, aktivní prožívání stáří. Sociální služby. Aktivizační programy. Dlouhodobá péče o seniory, problematika sociálního a zdravotního pomezí. Aktuální situace a trendy.</w:t>
      </w:r>
    </w:p>
    <w:p w14:paraId="00000005" w14:textId="77777777" w:rsidR="003E0688" w:rsidRDefault="003E06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8" w14:textId="77777777" w:rsidR="003E0688" w:rsidRDefault="003E06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9" w14:textId="77777777" w:rsidR="003E0688" w:rsidRDefault="005505D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Hospicová péče a doprovázení</w:t>
      </w:r>
    </w:p>
    <w:p w14:paraId="0000000A" w14:textId="77777777" w:rsidR="003E0688" w:rsidRPr="001D04E8" w:rsidRDefault="005505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Sociální práce v hospicích. Podoby hospicové péče. Odlehčovací služby. </w:t>
      </w:r>
      <w:r w:rsidRPr="001D04E8">
        <w:rPr>
          <w:rFonts w:ascii="Times New Roman" w:eastAsia="Times New Roman" w:hAnsi="Times New Roman" w:cs="Times New Roman"/>
          <w:sz w:val="24"/>
          <w:szCs w:val="24"/>
        </w:rPr>
        <w:t>Aktuální situace a trendy.</w:t>
      </w:r>
    </w:p>
    <w:p w14:paraId="0000000B" w14:textId="77777777" w:rsidR="003E0688" w:rsidRDefault="003E06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14:paraId="0000000D" w14:textId="77777777" w:rsidR="003E0688" w:rsidRDefault="003E06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14:paraId="0000000E" w14:textId="61DCAEF3" w:rsidR="003E0688" w:rsidRPr="001D04E8" w:rsidRDefault="005505D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1D04E8">
        <w:rPr>
          <w:rFonts w:ascii="Times New Roman" w:eastAsia="Times New Roman" w:hAnsi="Times New Roman" w:cs="Times New Roman"/>
          <w:sz w:val="24"/>
          <w:szCs w:val="24"/>
          <w:u w:val="single"/>
        </w:rPr>
        <w:t>S</w:t>
      </w:r>
      <w:sdt>
        <w:sdtPr>
          <w:tag w:val="goog_rdk_2"/>
          <w:id w:val="-547354754"/>
        </w:sdtPr>
        <w:sdtEndPr/>
        <w:sdtContent/>
      </w:sdt>
      <w:r w:rsidRPr="001D04E8">
        <w:rPr>
          <w:rFonts w:ascii="Times New Roman" w:eastAsia="Times New Roman" w:hAnsi="Times New Roman" w:cs="Times New Roman"/>
          <w:sz w:val="24"/>
          <w:szCs w:val="24"/>
          <w:u w:val="single"/>
        </w:rPr>
        <w:t>ociální práce s lidmi s</w:t>
      </w:r>
      <w:r w:rsidR="001D04E8">
        <w:rPr>
          <w:rFonts w:ascii="Times New Roman" w:eastAsia="Times New Roman" w:hAnsi="Times New Roman" w:cs="Times New Roman"/>
          <w:sz w:val="24"/>
          <w:szCs w:val="24"/>
          <w:u w:val="single"/>
        </w:rPr>
        <w:t> </w:t>
      </w:r>
      <w:r w:rsidRPr="001D04E8">
        <w:rPr>
          <w:rFonts w:ascii="Times New Roman" w:eastAsia="Times New Roman" w:hAnsi="Times New Roman" w:cs="Times New Roman"/>
          <w:sz w:val="24"/>
          <w:szCs w:val="24"/>
          <w:u w:val="single"/>
        </w:rPr>
        <w:t>duševní</w:t>
      </w:r>
      <w:r w:rsidR="001D04E8">
        <w:rPr>
          <w:rFonts w:ascii="Times New Roman" w:eastAsia="Times New Roman" w:hAnsi="Times New Roman" w:cs="Times New Roman"/>
          <w:sz w:val="24"/>
          <w:szCs w:val="24"/>
          <w:u w:val="single"/>
        </w:rPr>
        <w:t>m</w:t>
      </w:r>
      <w:r w:rsidRPr="001D04E8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onemocněním </w:t>
      </w:r>
    </w:p>
    <w:p w14:paraId="0000000F" w14:textId="77777777" w:rsidR="003E0688" w:rsidRPr="001D04E8" w:rsidRDefault="005505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04E8">
        <w:rPr>
          <w:rFonts w:ascii="Times New Roman" w:eastAsia="Times New Roman" w:hAnsi="Times New Roman" w:cs="Times New Roman"/>
          <w:sz w:val="24"/>
          <w:szCs w:val="24"/>
        </w:rPr>
        <w:t>Specifika cílové skupiny. Integrace na trh práce, služby zaměstnanosti, formy další podpory. Sociální služby. Svépomocné skupiny. Práce s rodinou. Reforma psychiatrické péče. Aktuální situace a trendy.</w:t>
      </w:r>
    </w:p>
    <w:p w14:paraId="00000010" w14:textId="77777777" w:rsidR="003E0688" w:rsidRDefault="003E06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2" w14:textId="77777777" w:rsidR="003E0688" w:rsidRDefault="003E06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3" w14:textId="77777777" w:rsidR="003E0688" w:rsidRDefault="005505D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Sociální práce s dětmi a mládeží s mentálním postižením </w:t>
      </w:r>
    </w:p>
    <w:p w14:paraId="00000014" w14:textId="77777777" w:rsidR="003E0688" w:rsidRPr="001D04E8" w:rsidRDefault="005505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Specifické potřeby vzhledem k typům postižení. Sociální práce s rodinou s dítětem s mentálním postižením. Služby v oblasti školství a vzdělávání. Školní a mimoškolní integrace. Problematika rané péče. Sociální služby poskytované rodině a dítěti. Sociální dávky. </w:t>
      </w:r>
      <w:r w:rsidRPr="001D04E8">
        <w:rPr>
          <w:rFonts w:ascii="Times New Roman" w:eastAsia="Times New Roman" w:hAnsi="Times New Roman" w:cs="Times New Roman"/>
          <w:sz w:val="24"/>
          <w:szCs w:val="24"/>
        </w:rPr>
        <w:t>Aktuální situace a trendy.</w:t>
      </w:r>
    </w:p>
    <w:p w14:paraId="00000015" w14:textId="77777777" w:rsidR="003E0688" w:rsidRDefault="003E06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7" w14:textId="77777777" w:rsidR="003E0688" w:rsidRDefault="003E06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8" w14:textId="77777777" w:rsidR="003E0688" w:rsidRDefault="005505D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Sociální práce s dospělými lidmi s mentálním postižením </w:t>
      </w:r>
    </w:p>
    <w:p w14:paraId="00000019" w14:textId="632D3D68" w:rsidR="003E0688" w:rsidRDefault="005505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Potřeby dospělého člověka s mentálním postižením. Integrace v oblasti bydlení, práce, vzdělávání a volnočasových aktivit. Sociální služby a služby zaměstnanosti. Sociální dávky. </w:t>
      </w:r>
      <w:r w:rsidRPr="001D04E8">
        <w:rPr>
          <w:rFonts w:ascii="Times New Roman" w:eastAsia="Times New Roman" w:hAnsi="Times New Roman" w:cs="Times New Roman"/>
          <w:sz w:val="24"/>
          <w:szCs w:val="24"/>
        </w:rPr>
        <w:t>Aktuální situace a trendy.</w:t>
      </w:r>
    </w:p>
    <w:p w14:paraId="0000001A" w14:textId="77777777" w:rsidR="003E0688" w:rsidRDefault="003E06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C" w14:textId="77777777" w:rsidR="003E0688" w:rsidRDefault="003E06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D" w14:textId="6994C0CB" w:rsidR="003E0688" w:rsidRPr="001D04E8" w:rsidRDefault="005505D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1D04E8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Sociální práce s lidmi závislými na návykových látkách </w:t>
      </w:r>
    </w:p>
    <w:p w14:paraId="0000001E" w14:textId="77777777" w:rsidR="003E0688" w:rsidRDefault="005505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04E8">
        <w:rPr>
          <w:rFonts w:ascii="Times New Roman" w:eastAsia="Times New Roman" w:hAnsi="Times New Roman" w:cs="Times New Roman"/>
          <w:sz w:val="24"/>
          <w:szCs w:val="24"/>
        </w:rPr>
        <w:t xml:space="preserve">Problémy spojené se závislostmi. Prevence. Léčba, práce s osobami závislými na návykových látkách. Sociální služby, spolupráce sociálních pracovníků s dalšími specialisty (např. </w:t>
      </w:r>
      <w:proofErr w:type="spellStart"/>
      <w:r w:rsidRPr="001D04E8">
        <w:rPr>
          <w:rFonts w:ascii="Times New Roman" w:eastAsia="Times New Roman" w:hAnsi="Times New Roman" w:cs="Times New Roman"/>
          <w:sz w:val="24"/>
          <w:szCs w:val="24"/>
        </w:rPr>
        <w:t>adiktolog</w:t>
      </w:r>
      <w:proofErr w:type="spellEnd"/>
      <w:r w:rsidRPr="001D04E8">
        <w:rPr>
          <w:rFonts w:ascii="Times New Roman" w:eastAsia="Times New Roman" w:hAnsi="Times New Roman" w:cs="Times New Roman"/>
          <w:sz w:val="24"/>
          <w:szCs w:val="24"/>
        </w:rPr>
        <w:t>).  Práce s rodinou. Aktuální situace a trendy.</w:t>
      </w:r>
    </w:p>
    <w:p w14:paraId="0000001F" w14:textId="77777777" w:rsidR="003E0688" w:rsidRDefault="003E06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0" w14:textId="77777777" w:rsidR="003E0688" w:rsidRDefault="003E06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1" w14:textId="77777777" w:rsidR="003E0688" w:rsidRDefault="005505D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Sociální práce s rodinou </w:t>
      </w:r>
    </w:p>
    <w:p w14:paraId="6F725137" w14:textId="52BC3BE4" w:rsidR="001D04E8" w:rsidRPr="001D04E8" w:rsidRDefault="001D04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04E8">
        <w:rPr>
          <w:rFonts w:ascii="Times New Roman" w:eastAsia="Times New Roman" w:hAnsi="Times New Roman" w:cs="Times New Roman"/>
          <w:sz w:val="24"/>
          <w:szCs w:val="24"/>
        </w:rPr>
        <w:t>Současné pojetí rodiny v oblasti sociální práce. Typy sociální práce s rodinou. Sociální práce s rodinami ocitajícími se v obtížných situacích. Aktuální situace a trendy.</w:t>
      </w:r>
    </w:p>
    <w:p w14:paraId="00000023" w14:textId="77777777" w:rsidR="003E0688" w:rsidRPr="001D04E8" w:rsidRDefault="003E06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5" w14:textId="77777777" w:rsidR="003E0688" w:rsidRDefault="003E06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6" w14:textId="77777777" w:rsidR="003E0688" w:rsidRDefault="005505D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Ústavní péče pro děti a mládež </w:t>
      </w:r>
    </w:p>
    <w:p w14:paraId="00000028" w14:textId="56D3D95F" w:rsidR="003E0688" w:rsidRDefault="00A334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343E">
        <w:rPr>
          <w:rFonts w:ascii="Times New Roman" w:eastAsia="Times New Roman" w:hAnsi="Times New Roman" w:cs="Times New Roman"/>
          <w:color w:val="000000"/>
          <w:sz w:val="24"/>
          <w:szCs w:val="24"/>
        </w:rPr>
        <w:t>Problematika ústavní výchovy. Práva dětí. Ústavní a ochranná výchova. Adopce, osvojení, pěstounská péče. Zařízení poskytující péči v rámci MŠMT. Sociální služby. Post péče. Aktuální situace.</w:t>
      </w:r>
    </w:p>
    <w:p w14:paraId="00000029" w14:textId="2DC20B2B" w:rsidR="003E0688" w:rsidRDefault="003E06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83341FF" w14:textId="77777777" w:rsidR="00A3343E" w:rsidRDefault="00A334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C119996" w14:textId="77777777" w:rsidR="006068D2" w:rsidRDefault="006068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D" w14:textId="0E2DDAB7" w:rsidR="003E0688" w:rsidRDefault="005505DF" w:rsidP="00A3343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4BDE">
        <w:rPr>
          <w:rFonts w:ascii="Times New Roman" w:eastAsia="Times New Roman" w:hAnsi="Times New Roman" w:cs="Times New Roman"/>
          <w:sz w:val="24"/>
          <w:szCs w:val="24"/>
          <w:u w:val="single"/>
        </w:rPr>
        <w:lastRenderedPageBreak/>
        <w:t xml:space="preserve">Sociální práce s dětmi a mládeží </w:t>
      </w:r>
    </w:p>
    <w:p w14:paraId="7E0E1389" w14:textId="5D29F5A8" w:rsidR="00924BDE" w:rsidRDefault="00A334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343E">
        <w:rPr>
          <w:rFonts w:ascii="Times New Roman" w:eastAsia="Times New Roman" w:hAnsi="Times New Roman" w:cs="Times New Roman"/>
          <w:sz w:val="24"/>
          <w:szCs w:val="24"/>
        </w:rPr>
        <w:t xml:space="preserve">Preventivní programy, </w:t>
      </w:r>
      <w:proofErr w:type="spellStart"/>
      <w:r w:rsidRPr="00A3343E">
        <w:rPr>
          <w:rFonts w:ascii="Times New Roman" w:eastAsia="Times New Roman" w:hAnsi="Times New Roman" w:cs="Times New Roman"/>
          <w:sz w:val="24"/>
          <w:szCs w:val="24"/>
        </w:rPr>
        <w:t>streetwork</w:t>
      </w:r>
      <w:proofErr w:type="spellEnd"/>
      <w:r w:rsidRPr="00A3343E">
        <w:rPr>
          <w:rFonts w:ascii="Times New Roman" w:eastAsia="Times New Roman" w:hAnsi="Times New Roman" w:cs="Times New Roman"/>
          <w:sz w:val="24"/>
          <w:szCs w:val="24"/>
        </w:rPr>
        <w:t>, sociální služby. Děti a mládež ohrožená výchovnými problémy. Aktuální situace a trendy</w:t>
      </w:r>
    </w:p>
    <w:p w14:paraId="11A1320A" w14:textId="77777777" w:rsidR="00A3343E" w:rsidRPr="00924BDE" w:rsidRDefault="00A334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E" w14:textId="66E6A210" w:rsidR="003E0688" w:rsidRPr="00924BDE" w:rsidRDefault="005505D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924BDE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Sociální práce s lidmi s tělesným postižením </w:t>
      </w:r>
    </w:p>
    <w:p w14:paraId="0000002F" w14:textId="77777777" w:rsidR="003E0688" w:rsidRPr="00924BDE" w:rsidRDefault="005505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4BDE">
        <w:rPr>
          <w:rFonts w:ascii="Times New Roman" w:eastAsia="Times New Roman" w:hAnsi="Times New Roman" w:cs="Times New Roman"/>
          <w:sz w:val="24"/>
          <w:szCs w:val="24"/>
        </w:rPr>
        <w:t>Specifické potřeby cílové skupiny ve vztahu k osobnímu a veřejnému prostoru. Možnosti vzdělávání vzhledem ke specifiku postižení. Zaměstnanost. Sociální služby. Sociální dávky. Aktuální situace a trendy.</w:t>
      </w:r>
    </w:p>
    <w:p w14:paraId="00000030" w14:textId="77777777" w:rsidR="003E0688" w:rsidRDefault="003E06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32" w14:textId="77777777" w:rsidR="003E0688" w:rsidRDefault="003E06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33" w14:textId="68175CFD" w:rsidR="003E0688" w:rsidRPr="00924BDE" w:rsidRDefault="005505D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924BDE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Sociální práce s lidmi se smyslovým postižením </w:t>
      </w:r>
    </w:p>
    <w:p w14:paraId="00000034" w14:textId="77777777" w:rsidR="003E0688" w:rsidRDefault="005505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4BDE">
        <w:rPr>
          <w:rFonts w:ascii="Times New Roman" w:eastAsia="Times New Roman" w:hAnsi="Times New Roman" w:cs="Times New Roman"/>
          <w:sz w:val="24"/>
          <w:szCs w:val="24"/>
        </w:rPr>
        <w:t>Specifické potřeby cílových skupin ve vztahu k osobnímu a veřejnému prostoru. Komunikace. Vzdělávání. Sociální služby. Služby zaměstnanosti. Sociální dávky. Aktuální situace a trendy.</w:t>
      </w:r>
    </w:p>
    <w:p w14:paraId="00000035" w14:textId="77777777" w:rsidR="003E0688" w:rsidRDefault="003E06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36" w14:textId="77777777" w:rsidR="003E0688" w:rsidRDefault="003E06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37" w14:textId="785622B0" w:rsidR="003E0688" w:rsidRPr="00320BBF" w:rsidRDefault="005505D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320BBF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Sociální práce s lidmi v přechodné sociální krizi </w:t>
      </w:r>
    </w:p>
    <w:p w14:paraId="76FB589D" w14:textId="6BF077A4" w:rsidR="00FF1CA4" w:rsidRDefault="00FF1CA4" w:rsidP="00FF1C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F1CA4">
        <w:rPr>
          <w:rFonts w:ascii="Times New Roman" w:eastAsia="Times New Roman" w:hAnsi="Times New Roman" w:cs="Times New Roman"/>
          <w:color w:val="000000"/>
          <w:sz w:val="24"/>
          <w:szCs w:val="24"/>
        </w:rPr>
        <w:t>Poradenství z pohledu sociální práce, úřadu práce. Prevence prohlubování krize. Krizová intervence. Sociální služby. Organizace a instituce poskytující krizová poradenství, postavení sociálního pracovníka. Aktuální situace a trendy.</w:t>
      </w:r>
    </w:p>
    <w:p w14:paraId="03EF18C8" w14:textId="069651C7" w:rsidR="00FF1CA4" w:rsidRDefault="00FF1CA4" w:rsidP="00FF1C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3E" w14:textId="0742D05D" w:rsidR="003E0688" w:rsidRDefault="003E06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3F" w14:textId="77777777" w:rsidR="003E0688" w:rsidRDefault="005505D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Sociální práce v sociálně vyloučených lokalitách </w:t>
      </w:r>
    </w:p>
    <w:p w14:paraId="00000040" w14:textId="51123BF8" w:rsidR="003E0688" w:rsidRPr="00105F14" w:rsidRDefault="00105F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5F14">
        <w:rPr>
          <w:rFonts w:ascii="Times New Roman" w:eastAsia="Times New Roman" w:hAnsi="Times New Roman" w:cs="Times New Roman"/>
          <w:sz w:val="24"/>
          <w:szCs w:val="24"/>
        </w:rPr>
        <w:t>Problémy spojené s životem v sociálně vyloučené lokalitě. Sociální pracovník v sociálně vyloučené lokalitě. Sociální pracovník jako člen multidisciplinárního týmu. Integrace a inkluze. Sociální služby. Práce s předsudky. Aktuální situace a trendy.</w:t>
      </w:r>
    </w:p>
    <w:p w14:paraId="00000041" w14:textId="77777777" w:rsidR="003E0688" w:rsidRDefault="003E06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42" w14:textId="77777777" w:rsidR="003E0688" w:rsidRDefault="003E06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43" w14:textId="04305777" w:rsidR="003E0688" w:rsidRPr="00105F14" w:rsidRDefault="005505D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105F14">
        <w:rPr>
          <w:rFonts w:ascii="Times New Roman" w:eastAsia="Times New Roman" w:hAnsi="Times New Roman" w:cs="Times New Roman"/>
          <w:sz w:val="24"/>
          <w:szCs w:val="24"/>
          <w:u w:val="single"/>
        </w:rPr>
        <w:t>Sociální práce s lidmi v postavení imigranta a uprchlíka</w:t>
      </w:r>
    </w:p>
    <w:p w14:paraId="00000044" w14:textId="5CB3A12F" w:rsidR="003E0688" w:rsidRPr="00105F14" w:rsidRDefault="00105F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5F14">
        <w:rPr>
          <w:rFonts w:ascii="Times New Roman" w:eastAsia="Times New Roman" w:hAnsi="Times New Roman" w:cs="Times New Roman"/>
          <w:sz w:val="24"/>
          <w:szCs w:val="24"/>
        </w:rPr>
        <w:t>Aktuální situace. Problematika adaptace, sociokulturní handicap. Legislativní rámec práce s uprchlíky. Poradenství. Práce s předsudky. Aktuální situace a trendy.</w:t>
      </w:r>
    </w:p>
    <w:p w14:paraId="00000045" w14:textId="77777777" w:rsidR="003E0688" w:rsidRDefault="003E06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46" w14:textId="77777777" w:rsidR="003E0688" w:rsidRDefault="003E06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47" w14:textId="717D6795" w:rsidR="003E0688" w:rsidRPr="00105F14" w:rsidRDefault="005505D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105F14">
        <w:rPr>
          <w:rFonts w:ascii="Times New Roman" w:eastAsia="Times New Roman" w:hAnsi="Times New Roman" w:cs="Times New Roman"/>
          <w:sz w:val="24"/>
          <w:szCs w:val="24"/>
          <w:u w:val="single"/>
        </w:rPr>
        <w:t>Sociální práce s lidmi bez domova</w:t>
      </w:r>
    </w:p>
    <w:p w14:paraId="00000048" w14:textId="2299D30E" w:rsidR="003E0688" w:rsidRDefault="005505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105F14">
        <w:rPr>
          <w:rFonts w:ascii="Times New Roman" w:eastAsia="Times New Roman" w:hAnsi="Times New Roman" w:cs="Times New Roman"/>
          <w:sz w:val="24"/>
          <w:szCs w:val="24"/>
        </w:rPr>
        <w:t>Aktuální situace, typologie ETHOS, dostupnost bydlení v praxi. Sociální práce s osobami bez domova. Sociální služby a další služby pro lidi bez domova. Aktuální situace a trendy.</w:t>
      </w:r>
    </w:p>
    <w:p w14:paraId="00000049" w14:textId="77777777" w:rsidR="003E0688" w:rsidRDefault="003E06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4A" w14:textId="77777777" w:rsidR="003E0688" w:rsidRDefault="003E06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4B" w14:textId="0D0A50FA" w:rsidR="003E0688" w:rsidRPr="00105F14" w:rsidRDefault="005505D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105F14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Sociální práce s lidmi v </w:t>
      </w:r>
      <w:proofErr w:type="spellStart"/>
      <w:r w:rsidRPr="00105F14">
        <w:rPr>
          <w:rFonts w:ascii="Times New Roman" w:eastAsia="Times New Roman" w:hAnsi="Times New Roman" w:cs="Times New Roman"/>
          <w:sz w:val="24"/>
          <w:szCs w:val="24"/>
          <w:u w:val="single"/>
        </w:rPr>
        <w:t>sexbyznysu</w:t>
      </w:r>
      <w:proofErr w:type="spellEnd"/>
    </w:p>
    <w:p w14:paraId="0000004C" w14:textId="7E04552F" w:rsidR="003E0688" w:rsidRDefault="005505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5F14">
        <w:rPr>
          <w:rFonts w:ascii="Times New Roman" w:eastAsia="Times New Roman" w:hAnsi="Times New Roman" w:cs="Times New Roman"/>
          <w:sz w:val="24"/>
          <w:szCs w:val="24"/>
        </w:rPr>
        <w:t xml:space="preserve">Problematika </w:t>
      </w:r>
      <w:proofErr w:type="spellStart"/>
      <w:r w:rsidRPr="00105F14">
        <w:rPr>
          <w:rFonts w:ascii="Times New Roman" w:eastAsia="Times New Roman" w:hAnsi="Times New Roman" w:cs="Times New Roman"/>
          <w:sz w:val="24"/>
          <w:szCs w:val="24"/>
        </w:rPr>
        <w:t>sexbyznysu</w:t>
      </w:r>
      <w:proofErr w:type="spellEnd"/>
      <w:r w:rsidRPr="00105F14">
        <w:rPr>
          <w:rFonts w:ascii="Times New Roman" w:eastAsia="Times New Roman" w:hAnsi="Times New Roman" w:cs="Times New Roman"/>
          <w:sz w:val="24"/>
          <w:szCs w:val="24"/>
        </w:rPr>
        <w:t xml:space="preserve">. Sociální práce </w:t>
      </w:r>
      <w:r w:rsidRPr="00105F14">
        <w:rPr>
          <w:rFonts w:ascii="Times New Roman" w:eastAsia="Times New Roman" w:hAnsi="Times New Roman" w:cs="Times New Roman"/>
          <w:strike/>
          <w:sz w:val="24"/>
          <w:szCs w:val="24"/>
        </w:rPr>
        <w:t>s</w:t>
      </w:r>
      <w:r w:rsidRPr="00105F14">
        <w:rPr>
          <w:rFonts w:ascii="Times New Roman" w:eastAsia="Times New Roman" w:hAnsi="Times New Roman" w:cs="Times New Roman"/>
          <w:sz w:val="24"/>
          <w:szCs w:val="24"/>
        </w:rPr>
        <w:t xml:space="preserve"> lidmi v </w:t>
      </w:r>
      <w:proofErr w:type="spellStart"/>
      <w:r w:rsidRPr="00105F14">
        <w:rPr>
          <w:rFonts w:ascii="Times New Roman" w:eastAsia="Times New Roman" w:hAnsi="Times New Roman" w:cs="Times New Roman"/>
          <w:sz w:val="24"/>
          <w:szCs w:val="24"/>
        </w:rPr>
        <w:t>sexbyznysu</w:t>
      </w:r>
      <w:proofErr w:type="spellEnd"/>
      <w:r w:rsidRPr="00105F14">
        <w:rPr>
          <w:rFonts w:ascii="Times New Roman" w:eastAsia="Times New Roman" w:hAnsi="Times New Roman" w:cs="Times New Roman"/>
          <w:sz w:val="24"/>
          <w:szCs w:val="24"/>
        </w:rPr>
        <w:t xml:space="preserve">. Sociální služby, legislativa spojená se </w:t>
      </w:r>
      <w:proofErr w:type="spellStart"/>
      <w:r w:rsidRPr="00105F14">
        <w:rPr>
          <w:rFonts w:ascii="Times New Roman" w:eastAsia="Times New Roman" w:hAnsi="Times New Roman" w:cs="Times New Roman"/>
          <w:sz w:val="24"/>
          <w:szCs w:val="24"/>
        </w:rPr>
        <w:t>sexbyznysem</w:t>
      </w:r>
      <w:proofErr w:type="spellEnd"/>
      <w:r w:rsidRPr="00105F14">
        <w:rPr>
          <w:rFonts w:ascii="Times New Roman" w:eastAsia="Times New Roman" w:hAnsi="Times New Roman" w:cs="Times New Roman"/>
          <w:sz w:val="24"/>
          <w:szCs w:val="24"/>
        </w:rPr>
        <w:t>. Organizace pracující s lidmi v </w:t>
      </w:r>
      <w:proofErr w:type="spellStart"/>
      <w:r w:rsidRPr="00105F14">
        <w:rPr>
          <w:rFonts w:ascii="Times New Roman" w:eastAsia="Times New Roman" w:hAnsi="Times New Roman" w:cs="Times New Roman"/>
          <w:sz w:val="24"/>
          <w:szCs w:val="24"/>
        </w:rPr>
        <w:t>sexbyznysu</w:t>
      </w:r>
      <w:proofErr w:type="spellEnd"/>
      <w:r w:rsidRPr="00105F14">
        <w:rPr>
          <w:rFonts w:ascii="Times New Roman" w:eastAsia="Times New Roman" w:hAnsi="Times New Roman" w:cs="Times New Roman"/>
          <w:sz w:val="24"/>
          <w:szCs w:val="24"/>
        </w:rPr>
        <w:t>. Aktuální situace a trendy.</w:t>
      </w:r>
    </w:p>
    <w:p w14:paraId="0000004D" w14:textId="77777777" w:rsidR="003E0688" w:rsidRDefault="003E06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4E" w14:textId="77777777" w:rsidR="003E0688" w:rsidRDefault="003E06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4F" w14:textId="77777777" w:rsidR="003E0688" w:rsidRDefault="005505D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Kriminalita dětí a mládeže </w:t>
      </w:r>
    </w:p>
    <w:p w14:paraId="00000050" w14:textId="032AD24E" w:rsidR="003E0688" w:rsidRDefault="009A02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sdt>
        <w:sdtPr>
          <w:tag w:val="goog_rdk_36"/>
          <w:id w:val="-2070005493"/>
          <w:showingPlcHdr/>
        </w:sdtPr>
        <w:sdtEndPr/>
        <w:sdtContent>
          <w:r w:rsidR="00FF1CA4">
            <w:t xml:space="preserve">     </w:t>
          </w:r>
        </w:sdtContent>
      </w:sdt>
      <w:r w:rsidR="005505DF" w:rsidRPr="00105F14">
        <w:rPr>
          <w:rFonts w:ascii="Times New Roman" w:eastAsia="Times New Roman" w:hAnsi="Times New Roman" w:cs="Times New Roman"/>
          <w:sz w:val="24"/>
          <w:szCs w:val="24"/>
        </w:rPr>
        <w:t xml:space="preserve">Sociálně právní ochrana z hlediska státních institucí a sociálních služeb. Probace a mediace. </w:t>
      </w:r>
      <w:proofErr w:type="spellStart"/>
      <w:r w:rsidR="005505DF" w:rsidRPr="00105F14">
        <w:rPr>
          <w:rFonts w:ascii="Times New Roman" w:eastAsia="Times New Roman" w:hAnsi="Times New Roman" w:cs="Times New Roman"/>
          <w:sz w:val="24"/>
          <w:szCs w:val="24"/>
        </w:rPr>
        <w:t>Restorativní</w:t>
      </w:r>
      <w:proofErr w:type="spellEnd"/>
      <w:r w:rsidR="005505DF" w:rsidRPr="00105F14">
        <w:rPr>
          <w:rFonts w:ascii="Times New Roman" w:eastAsia="Times New Roman" w:hAnsi="Times New Roman" w:cs="Times New Roman"/>
          <w:sz w:val="24"/>
          <w:szCs w:val="24"/>
        </w:rPr>
        <w:t xml:space="preserve"> justice a práce s mládeží.</w:t>
      </w:r>
      <w:r w:rsidR="005505DF" w:rsidRPr="00105F1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5505DF" w:rsidRPr="00105F14">
        <w:rPr>
          <w:rFonts w:ascii="Times New Roman" w:eastAsia="Times New Roman" w:hAnsi="Times New Roman" w:cs="Times New Roman"/>
          <w:sz w:val="24"/>
          <w:szCs w:val="24"/>
        </w:rPr>
        <w:t>Aktuální situace a trendy.</w:t>
      </w:r>
    </w:p>
    <w:p w14:paraId="183CF9B8" w14:textId="31779127" w:rsidR="006068D2" w:rsidRDefault="006068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30863E0" w14:textId="03EC78FF" w:rsidR="00A3343E" w:rsidRDefault="00A334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1EA8257" w14:textId="3C9703D2" w:rsidR="00A3343E" w:rsidRDefault="00A334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87A5C52" w14:textId="77777777" w:rsidR="00A3343E" w:rsidRDefault="00A334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5E2D9C0" w14:textId="77777777" w:rsidR="006068D2" w:rsidRDefault="006068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52" w14:textId="77777777" w:rsidR="003E0688" w:rsidRDefault="005505D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lastRenderedPageBreak/>
        <w:t xml:space="preserve">Kriminalita dospělých </w:t>
      </w:r>
    </w:p>
    <w:p w14:paraId="00000053" w14:textId="3077F52F" w:rsidR="003E0688" w:rsidRDefault="00105F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5F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Práce s odsouzenými lidmi v průběhu a po ukončení výkonu trestu odnětí svobody. Podmínečné propuštění. Práce sociálního kurátora. Probace a mediace. </w:t>
      </w:r>
      <w:proofErr w:type="spellStart"/>
      <w:r w:rsidRPr="00105F14">
        <w:rPr>
          <w:rFonts w:ascii="Times New Roman" w:eastAsia="Times New Roman" w:hAnsi="Times New Roman" w:cs="Times New Roman"/>
          <w:color w:val="000000"/>
          <w:sz w:val="24"/>
          <w:szCs w:val="24"/>
        </w:rPr>
        <w:t>Restorativní</w:t>
      </w:r>
      <w:proofErr w:type="spellEnd"/>
      <w:r w:rsidRPr="00105F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105F14">
        <w:rPr>
          <w:rFonts w:ascii="Times New Roman" w:eastAsia="Times New Roman" w:hAnsi="Times New Roman" w:cs="Times New Roman"/>
          <w:color w:val="000000"/>
          <w:sz w:val="24"/>
          <w:szCs w:val="24"/>
        </w:rPr>
        <w:t>retributivní</w:t>
      </w:r>
      <w:proofErr w:type="spellEnd"/>
      <w:r w:rsidRPr="00105F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justice. Aktuální situace a trendy.</w:t>
      </w:r>
    </w:p>
    <w:p w14:paraId="00000054" w14:textId="77777777" w:rsidR="003E0688" w:rsidRDefault="003E06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55" w14:textId="77777777" w:rsidR="003E0688" w:rsidRDefault="003E06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B86A8CE" w14:textId="77777777" w:rsidR="00FF1CA4" w:rsidRPr="00FF1CA4" w:rsidRDefault="00FF1CA4" w:rsidP="00FF1C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1CA4">
        <w:rPr>
          <w:rFonts w:ascii="Times New Roman" w:eastAsia="Times New Roman" w:hAnsi="Times New Roman" w:cs="Times New Roman"/>
          <w:sz w:val="24"/>
          <w:szCs w:val="24"/>
        </w:rPr>
        <w:t xml:space="preserve">19. </w:t>
      </w:r>
      <w:r w:rsidRPr="00FF1CA4">
        <w:rPr>
          <w:rFonts w:ascii="Times New Roman" w:eastAsia="Times New Roman" w:hAnsi="Times New Roman" w:cs="Times New Roman"/>
          <w:sz w:val="24"/>
          <w:szCs w:val="24"/>
        </w:rPr>
        <w:tab/>
        <w:t>Sociální služby</w:t>
      </w:r>
    </w:p>
    <w:p w14:paraId="5F7AE484" w14:textId="4EC20EBE" w:rsidR="00105F14" w:rsidRDefault="00FF1C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1CA4">
        <w:rPr>
          <w:rFonts w:ascii="Times New Roman" w:eastAsia="Times New Roman" w:hAnsi="Times New Roman" w:cs="Times New Roman"/>
          <w:sz w:val="24"/>
          <w:szCs w:val="24"/>
        </w:rPr>
        <w:t>Typologie sociálních služeb, proces registrace sociální služby, průchod klienta sociální službou, standardy kvality sociálních služeb.</w:t>
      </w:r>
    </w:p>
    <w:p w14:paraId="05BC60A0" w14:textId="77777777" w:rsidR="00FF1CA4" w:rsidRDefault="00FF1C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4AF536" w14:textId="77777777" w:rsidR="006068D2" w:rsidRPr="006068D2" w:rsidRDefault="006068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5B" w14:textId="3A6D1769" w:rsidR="003E0688" w:rsidRPr="006068D2" w:rsidRDefault="00105F14" w:rsidP="00105F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68D2">
        <w:rPr>
          <w:rFonts w:ascii="Times New Roman" w:eastAsia="Times New Roman" w:hAnsi="Times New Roman" w:cs="Times New Roman"/>
          <w:sz w:val="24"/>
          <w:szCs w:val="24"/>
        </w:rPr>
        <w:t xml:space="preserve">20. </w:t>
      </w:r>
      <w:r w:rsidRPr="006068D2">
        <w:rPr>
          <w:rFonts w:ascii="Times New Roman" w:eastAsia="Times New Roman" w:hAnsi="Times New Roman" w:cs="Times New Roman"/>
          <w:sz w:val="24"/>
          <w:szCs w:val="24"/>
        </w:rPr>
        <w:tab/>
      </w:r>
      <w:r w:rsidR="005505DF" w:rsidRPr="006068D2">
        <w:rPr>
          <w:rFonts w:ascii="Times New Roman" w:eastAsia="Times New Roman" w:hAnsi="Times New Roman" w:cs="Times New Roman"/>
          <w:sz w:val="24"/>
          <w:szCs w:val="24"/>
          <w:u w:val="single"/>
        </w:rPr>
        <w:t>Individuální plánování, komunitní plánování</w:t>
      </w:r>
    </w:p>
    <w:p w14:paraId="0000005C" w14:textId="77777777" w:rsidR="003E0688" w:rsidRPr="006068D2" w:rsidRDefault="005505DF" w:rsidP="0038672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68D2">
        <w:rPr>
          <w:rFonts w:ascii="Times New Roman" w:eastAsia="Times New Roman" w:hAnsi="Times New Roman" w:cs="Times New Roman"/>
          <w:sz w:val="24"/>
          <w:szCs w:val="24"/>
        </w:rPr>
        <w:t>Role klíčových a metodických pracovníků v individuálním plánování, příklad individuálního plánování v praxi. Role triády v rámci komunitního plánování, období a kroky v rámci komunitního plánování.</w:t>
      </w:r>
    </w:p>
    <w:p w14:paraId="0000005D" w14:textId="77777777" w:rsidR="003E0688" w:rsidRDefault="003E0688" w:rsidP="003867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60" w14:textId="77777777" w:rsidR="003E0688" w:rsidRDefault="003E0688" w:rsidP="003867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61" w14:textId="77777777" w:rsidR="003E0688" w:rsidRDefault="003E0688" w:rsidP="003867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62" w14:textId="77777777" w:rsidR="003E0688" w:rsidRDefault="003E0688" w:rsidP="003867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63" w14:textId="77777777" w:rsidR="003E0688" w:rsidRDefault="003E0688" w:rsidP="003867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64" w14:textId="77777777" w:rsidR="003E0688" w:rsidRDefault="003E0688" w:rsidP="003867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65" w14:textId="77777777" w:rsidR="003E0688" w:rsidRDefault="003E0688" w:rsidP="003867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66" w14:textId="77777777" w:rsidR="003E0688" w:rsidRDefault="003E0688" w:rsidP="003867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67" w14:textId="77777777" w:rsidR="003E0688" w:rsidRDefault="003E0688" w:rsidP="003867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68" w14:textId="77777777" w:rsidR="003E0688" w:rsidRDefault="003E0688" w:rsidP="003867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69" w14:textId="77777777" w:rsidR="003E0688" w:rsidRDefault="003E0688" w:rsidP="003867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6A" w14:textId="77777777" w:rsidR="003E0688" w:rsidRDefault="003E0688" w:rsidP="003867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6B" w14:textId="77777777" w:rsidR="003E0688" w:rsidRDefault="003E0688" w:rsidP="003867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6C" w14:textId="77777777" w:rsidR="003E0688" w:rsidRDefault="003E0688" w:rsidP="003867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6D" w14:textId="77777777" w:rsidR="003E0688" w:rsidRDefault="003E0688" w:rsidP="003867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6E" w14:textId="77777777" w:rsidR="003E0688" w:rsidRDefault="003E0688" w:rsidP="003867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6F" w14:textId="77777777" w:rsidR="003E0688" w:rsidRDefault="003E0688" w:rsidP="003867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70" w14:textId="77777777" w:rsidR="003E0688" w:rsidRDefault="003E0688" w:rsidP="003867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71" w14:textId="77777777" w:rsidR="003E0688" w:rsidRDefault="003E0688" w:rsidP="003867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72" w14:textId="77777777" w:rsidR="003E0688" w:rsidRDefault="003E0688" w:rsidP="003867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73" w14:textId="77777777" w:rsidR="003E0688" w:rsidRDefault="003E0688" w:rsidP="003867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74" w14:textId="77777777" w:rsidR="003E0688" w:rsidRDefault="003E0688" w:rsidP="003867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75" w14:textId="77777777" w:rsidR="003E0688" w:rsidRDefault="003E0688" w:rsidP="003867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76" w14:textId="77777777" w:rsidR="003E0688" w:rsidRDefault="003E0688" w:rsidP="003867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77" w14:textId="77777777" w:rsidR="003E0688" w:rsidRDefault="003E0688" w:rsidP="003867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78" w14:textId="77777777" w:rsidR="003E0688" w:rsidRDefault="003E0688" w:rsidP="003867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79" w14:textId="77777777" w:rsidR="003E0688" w:rsidRDefault="003E0688" w:rsidP="003867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7A" w14:textId="77777777" w:rsidR="003E0688" w:rsidRDefault="003E0688" w:rsidP="003867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7B" w14:textId="77777777" w:rsidR="003E0688" w:rsidRDefault="003E0688" w:rsidP="003867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7C" w14:textId="77777777" w:rsidR="003E0688" w:rsidRDefault="003E0688" w:rsidP="003867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7D" w14:textId="77777777" w:rsidR="003E0688" w:rsidRDefault="003E0688" w:rsidP="003867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7E" w14:textId="77777777" w:rsidR="003E0688" w:rsidRDefault="003E0688" w:rsidP="003867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7F" w14:textId="77777777" w:rsidR="003E0688" w:rsidRDefault="003E0688" w:rsidP="003867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80" w14:textId="77777777" w:rsidR="003E0688" w:rsidRDefault="003E0688" w:rsidP="003867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81" w14:textId="77777777" w:rsidR="003E0688" w:rsidRDefault="003E0688" w:rsidP="003867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87" w14:textId="77777777" w:rsidR="003E0688" w:rsidRDefault="005505DF" w:rsidP="003867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bookmarkStart w:id="0" w:name="bookmark=id.gjdgxs" w:colFirst="0" w:colLast="0"/>
      <w:bookmarkEnd w:id="0"/>
      <w:r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lastRenderedPageBreak/>
        <w:t>Teoretická témata</w:t>
      </w:r>
    </w:p>
    <w:p w14:paraId="00000088" w14:textId="77777777" w:rsidR="003E0688" w:rsidRDefault="003E0688" w:rsidP="003867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14:paraId="00000089" w14:textId="77777777" w:rsidR="003E0688" w:rsidRDefault="005505DF" w:rsidP="0038672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</w:rPr>
        <w:t xml:space="preserve">Vývoj pomoci a sociální práce ve světě a v ČR </w:t>
      </w:r>
    </w:p>
    <w:p w14:paraId="0000008A" w14:textId="00069B14" w:rsidR="003E0688" w:rsidRDefault="006068D2" w:rsidP="003867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P</w:t>
      </w:r>
      <w:r w:rsidR="005505DF">
        <w:rPr>
          <w:rFonts w:ascii="Times New Roman" w:eastAsia="Times New Roman" w:hAnsi="Times New Roman" w:cs="Times New Roman"/>
          <w:color w:val="0070C0"/>
          <w:sz w:val="24"/>
          <w:szCs w:val="24"/>
        </w:rPr>
        <w:t>omoc v lidské společnosti; pomáhající profese; vznik a vývoj sociální práce v Evropě a USA; vznik a vývoj sociální práce na území dnešní ČR; osobnosti sociální práce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.</w:t>
      </w:r>
    </w:p>
    <w:p w14:paraId="0000008B" w14:textId="77777777" w:rsidR="003E0688" w:rsidRDefault="003E0688" w:rsidP="003867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</w:p>
    <w:p w14:paraId="0000008C" w14:textId="77777777" w:rsidR="003E0688" w:rsidRDefault="003E0688" w:rsidP="003867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</w:p>
    <w:p w14:paraId="0000008D" w14:textId="77777777" w:rsidR="003E0688" w:rsidRDefault="005505DF" w:rsidP="0038672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</w:rPr>
        <w:t xml:space="preserve">Soudobá sociální práce a její hodnoty a dilemata </w:t>
      </w:r>
    </w:p>
    <w:p w14:paraId="0942F9E2" w14:textId="697908AC" w:rsidR="00FF1CA4" w:rsidRDefault="00FF1CA4" w:rsidP="003867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FF1CA4">
        <w:rPr>
          <w:rFonts w:ascii="Times New Roman" w:eastAsia="Times New Roman" w:hAnsi="Times New Roman" w:cs="Times New Roman"/>
          <w:color w:val="0070C0"/>
          <w:sz w:val="24"/>
          <w:szCs w:val="24"/>
        </w:rPr>
        <w:t>Sociální práce v současnosti; definovaní sociální práce; sociální fungování; hodnoty soudobé sociální práce; definování dilemat v sociální práci; samotná dilemata soudobé sociální práce dle různých autorů/autorek</w:t>
      </w:r>
      <w:r w:rsidR="006068D2">
        <w:rPr>
          <w:rFonts w:ascii="Times New Roman" w:eastAsia="Times New Roman" w:hAnsi="Times New Roman" w:cs="Times New Roman"/>
          <w:color w:val="0070C0"/>
          <w:sz w:val="24"/>
          <w:szCs w:val="24"/>
        </w:rPr>
        <w:t>.</w:t>
      </w:r>
    </w:p>
    <w:p w14:paraId="0000008F" w14:textId="77777777" w:rsidR="003E0688" w:rsidRDefault="003E0688" w:rsidP="003867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</w:p>
    <w:p w14:paraId="00000090" w14:textId="77777777" w:rsidR="003E0688" w:rsidRDefault="003E0688" w:rsidP="003867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</w:p>
    <w:p w14:paraId="00000091" w14:textId="77777777" w:rsidR="003E0688" w:rsidRDefault="005505DF" w:rsidP="0038672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</w:rPr>
        <w:t>Teorie sociální práce</w:t>
      </w:r>
    </w:p>
    <w:p w14:paraId="00000092" w14:textId="4319E4C1" w:rsidR="003E0688" w:rsidRDefault="00386722" w:rsidP="003867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S</w:t>
      </w:r>
      <w:r w:rsidR="005505DF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ociální práce a její postavení v systému společenských věd; </w:t>
      </w:r>
      <w:r w:rsidR="005505DF" w:rsidRPr="006068D2">
        <w:rPr>
          <w:rFonts w:ascii="Times New Roman" w:eastAsia="Times New Roman" w:hAnsi="Times New Roman" w:cs="Times New Roman"/>
          <w:color w:val="0070C0"/>
          <w:sz w:val="24"/>
          <w:szCs w:val="24"/>
        </w:rPr>
        <w:t>význam teorií pro sociální práci, význam te</w:t>
      </w:r>
      <w:r w:rsidR="006068D2">
        <w:rPr>
          <w:rFonts w:ascii="Times New Roman" w:eastAsia="Times New Roman" w:hAnsi="Times New Roman" w:cs="Times New Roman"/>
          <w:color w:val="0070C0"/>
          <w:sz w:val="24"/>
          <w:szCs w:val="24"/>
        </w:rPr>
        <w:t>o</w:t>
      </w:r>
      <w:r w:rsidR="005505DF" w:rsidRPr="006068D2">
        <w:rPr>
          <w:rFonts w:ascii="Times New Roman" w:eastAsia="Times New Roman" w:hAnsi="Times New Roman" w:cs="Times New Roman"/>
          <w:color w:val="0070C0"/>
          <w:sz w:val="24"/>
          <w:szCs w:val="24"/>
        </w:rPr>
        <w:t>rií v sociální práce, volba te</w:t>
      </w:r>
      <w:r w:rsidR="006068D2">
        <w:rPr>
          <w:rFonts w:ascii="Times New Roman" w:eastAsia="Times New Roman" w:hAnsi="Times New Roman" w:cs="Times New Roman"/>
          <w:color w:val="0070C0"/>
          <w:sz w:val="24"/>
          <w:szCs w:val="24"/>
        </w:rPr>
        <w:t>o</w:t>
      </w:r>
      <w:r w:rsidR="005505DF" w:rsidRPr="006068D2">
        <w:rPr>
          <w:rFonts w:ascii="Times New Roman" w:eastAsia="Times New Roman" w:hAnsi="Times New Roman" w:cs="Times New Roman"/>
          <w:color w:val="0070C0"/>
          <w:sz w:val="24"/>
          <w:szCs w:val="24"/>
        </w:rPr>
        <w:t>rie; typologie a modely teorií sociální práce; paradigmata sociální práce; soudobé teorie sociální práce a významní představitelé teorie sociální práce; úkoly sociální práce.</w:t>
      </w:r>
    </w:p>
    <w:p w14:paraId="00000093" w14:textId="77777777" w:rsidR="003E0688" w:rsidRDefault="003E0688" w:rsidP="003867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</w:p>
    <w:p w14:paraId="00000095" w14:textId="77777777" w:rsidR="003E0688" w:rsidRDefault="003E0688" w:rsidP="003867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</w:p>
    <w:p w14:paraId="00000096" w14:textId="77777777" w:rsidR="003E0688" w:rsidRDefault="005505DF" w:rsidP="0038672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</w:rPr>
        <w:t xml:space="preserve">Metody sociálních výzkumů v sociální práci </w:t>
      </w:r>
    </w:p>
    <w:p w14:paraId="00000097" w14:textId="73862C54" w:rsidR="003E0688" w:rsidRDefault="00386722" w:rsidP="003867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K</w:t>
      </w:r>
      <w:r w:rsidR="005505DF">
        <w:rPr>
          <w:rFonts w:ascii="Times New Roman" w:eastAsia="Times New Roman" w:hAnsi="Times New Roman" w:cs="Times New Roman"/>
          <w:color w:val="0070C0"/>
          <w:sz w:val="24"/>
          <w:szCs w:val="24"/>
        </w:rPr>
        <w:t>valitativní a kvantitativní paradigma – rozdíly, výhody a nevýhody; základní techniky sběru dat a jejich použití; rizika zkreslení při výzkumu; příklady využití výzkumu v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 sociální práci.</w:t>
      </w:r>
    </w:p>
    <w:p w14:paraId="00000098" w14:textId="77777777" w:rsidR="003E0688" w:rsidRDefault="003E0688" w:rsidP="003867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</w:p>
    <w:p w14:paraId="00000099" w14:textId="77777777" w:rsidR="003E0688" w:rsidRDefault="003E0688" w:rsidP="003867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</w:p>
    <w:p w14:paraId="0000009A" w14:textId="4852D453" w:rsidR="003E0688" w:rsidRDefault="005505DF" w:rsidP="0038672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</w:rPr>
        <w:t xml:space="preserve">Filosofické teorie a přístupy v sociální práce </w:t>
      </w:r>
    </w:p>
    <w:p w14:paraId="0000009C" w14:textId="4A258383" w:rsidR="003E0688" w:rsidRPr="00386722" w:rsidRDefault="005505DF" w:rsidP="003867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386722">
        <w:rPr>
          <w:rFonts w:ascii="Times New Roman" w:eastAsia="Times New Roman" w:hAnsi="Times New Roman" w:cs="Times New Roman"/>
          <w:color w:val="0070C0"/>
          <w:sz w:val="24"/>
          <w:szCs w:val="24"/>
        </w:rPr>
        <w:t>Základní filosofické pojmy relevantní pro sociální práci (např. smysl života, svoboda, spravedlnost, falešná víra, dobrovolnost, solidarita) a etické teorie (antická filosofie, deontologie, pragmatismus, utilitarismus, etika odpovědnosti, současná a profesní etika)</w:t>
      </w:r>
      <w:r w:rsidR="00386722" w:rsidRPr="00386722">
        <w:rPr>
          <w:rFonts w:ascii="Times New Roman" w:eastAsia="Times New Roman" w:hAnsi="Times New Roman" w:cs="Times New Roman"/>
          <w:color w:val="0070C0"/>
          <w:sz w:val="24"/>
          <w:szCs w:val="24"/>
        </w:rPr>
        <w:t>.</w:t>
      </w:r>
    </w:p>
    <w:p w14:paraId="0000009D" w14:textId="77777777" w:rsidR="003E0688" w:rsidRDefault="003E0688" w:rsidP="003867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</w:p>
    <w:p w14:paraId="0000009E" w14:textId="77777777" w:rsidR="003E0688" w:rsidRDefault="003E0688" w:rsidP="003867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</w:p>
    <w:p w14:paraId="0000009F" w14:textId="77777777" w:rsidR="003E0688" w:rsidRPr="00386722" w:rsidRDefault="005505DF" w:rsidP="0038672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</w:rPr>
      </w:pPr>
      <w:r w:rsidRPr="00386722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</w:rPr>
        <w:t xml:space="preserve">Sociologické teorie a přístupy v sociální práci </w:t>
      </w:r>
    </w:p>
    <w:p w14:paraId="000000A0" w14:textId="36AA5587" w:rsidR="003E0688" w:rsidRDefault="00386722" w:rsidP="003867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6722">
        <w:rPr>
          <w:rFonts w:ascii="Times New Roman" w:eastAsia="Times New Roman" w:hAnsi="Times New Roman" w:cs="Times New Roman"/>
          <w:color w:val="0070C0"/>
          <w:sz w:val="24"/>
          <w:szCs w:val="24"/>
        </w:rPr>
        <w:t>V</w:t>
      </w:r>
      <w:r w:rsidR="005505DF" w:rsidRPr="00386722">
        <w:rPr>
          <w:rFonts w:ascii="Times New Roman" w:eastAsia="Times New Roman" w:hAnsi="Times New Roman" w:cs="Times New Roman"/>
          <w:color w:val="0070C0"/>
          <w:sz w:val="24"/>
          <w:szCs w:val="24"/>
        </w:rPr>
        <w:t>ztah sociologie a sociální práce</w:t>
      </w:r>
      <w:r w:rsidRPr="00386722">
        <w:rPr>
          <w:rFonts w:ascii="Times New Roman" w:eastAsia="Times New Roman" w:hAnsi="Times New Roman" w:cs="Times New Roman"/>
          <w:color w:val="0070C0"/>
          <w:sz w:val="24"/>
          <w:szCs w:val="24"/>
        </w:rPr>
        <w:t>.</w:t>
      </w:r>
      <w:r w:rsidR="005505DF" w:rsidRPr="00386722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Sociologická perspektiva pohledu na společnost, sociologická paradigmata jako rámec pro výkon sociální práce; představitelé sociologie a základní sociologické teorie se vztahem k sociální práci. Relevantní teorie sociální práce (kritická a strukturální praxe; feministická praxe; systémová praxe; obecná teorie systémů; strukturálně funkcionalistické teorie; sociální konstruktivi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s</w:t>
      </w:r>
      <w:r w:rsidR="005505DF" w:rsidRPr="00386722">
        <w:rPr>
          <w:rFonts w:ascii="Times New Roman" w:eastAsia="Times New Roman" w:hAnsi="Times New Roman" w:cs="Times New Roman"/>
          <w:color w:val="0070C0"/>
          <w:sz w:val="24"/>
          <w:szCs w:val="24"/>
        </w:rPr>
        <w:t>mus; advokacie a lidská práva).</w:t>
      </w:r>
      <w:r w:rsidR="005505DF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3F9FDB35" w14:textId="77777777" w:rsidR="008C3826" w:rsidRDefault="008C3826" w:rsidP="003867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A1" w14:textId="77777777" w:rsidR="003E0688" w:rsidRDefault="005505DF" w:rsidP="0038672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</w:rPr>
        <w:t xml:space="preserve">Psychologické teorie a přístupy v sociální práci </w:t>
      </w:r>
    </w:p>
    <w:p w14:paraId="000000A2" w14:textId="087EEF0C" w:rsidR="003E0688" w:rsidRDefault="00386722" w:rsidP="003867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P</w:t>
      </w:r>
      <w:r w:rsidR="005505DF">
        <w:rPr>
          <w:rFonts w:ascii="Times New Roman" w:eastAsia="Times New Roman" w:hAnsi="Times New Roman" w:cs="Times New Roman"/>
          <w:color w:val="0070C0"/>
          <w:sz w:val="24"/>
          <w:szCs w:val="24"/>
        </w:rPr>
        <w:t>ojmy z psychologie relevantní pro sociální práci (schopnosti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,</w:t>
      </w:r>
      <w:r w:rsidR="005505DF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motivace, emoce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,</w:t>
      </w:r>
      <w:r w:rsidR="005505DF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charakter apod.); teorie osobnosti a osobnost; sociální psychologie; motivační teorie. </w:t>
      </w:r>
      <w:r w:rsidR="005505DF" w:rsidRPr="00386722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Relevantní teorie sociální práce (humanistický, na osobu orientovaný přístup; na silné stránky a řešení zaměřená sociální práce; narativní přístup; psychodynamický, na vztazích založený přístup; teorie vztahové vazby; úkolově orientovaný přístup; kognitivně-behaviorální přístup; motivační rozhovor; všímavost / </w:t>
      </w:r>
      <w:proofErr w:type="spellStart"/>
      <w:r w:rsidR="005505DF" w:rsidRPr="00386722">
        <w:rPr>
          <w:rFonts w:ascii="Times New Roman" w:eastAsia="Times New Roman" w:hAnsi="Times New Roman" w:cs="Times New Roman"/>
          <w:color w:val="0070C0"/>
          <w:sz w:val="24"/>
          <w:szCs w:val="24"/>
        </w:rPr>
        <w:t>mindfulness</w:t>
      </w:r>
      <w:proofErr w:type="spellEnd"/>
      <w:r w:rsidR="005505DF" w:rsidRPr="00386722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; fenomenologický přístup). </w:t>
      </w:r>
    </w:p>
    <w:p w14:paraId="000000A3" w14:textId="72A95ED0" w:rsidR="003E0688" w:rsidRDefault="003E0688" w:rsidP="003867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</w:p>
    <w:p w14:paraId="66A7343E" w14:textId="378C10E8" w:rsidR="008C3826" w:rsidRDefault="008C3826" w:rsidP="003867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</w:p>
    <w:p w14:paraId="13715AB8" w14:textId="7EB1EE6D" w:rsidR="008C3826" w:rsidRDefault="008C3826" w:rsidP="003867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</w:p>
    <w:p w14:paraId="0B14C489" w14:textId="77777777" w:rsidR="008C3826" w:rsidRDefault="008C3826" w:rsidP="003867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</w:p>
    <w:p w14:paraId="000000A4" w14:textId="77777777" w:rsidR="003E0688" w:rsidRDefault="005505DF" w:rsidP="0038672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</w:rPr>
        <w:lastRenderedPageBreak/>
        <w:t>Teorie komunikace a komunikace v sociální práci</w:t>
      </w:r>
    </w:p>
    <w:p w14:paraId="000000A5" w14:textId="4A64A208" w:rsidR="003E0688" w:rsidRDefault="00386722" w:rsidP="003867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K</w:t>
      </w:r>
      <w:r w:rsidR="005505DF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omunikační teorie; komunikační schéma; verbální a neverbální komunikace; základní komunikační premisy; poruchy v komunikaci; komunikace se specifickými typy klientů. </w:t>
      </w:r>
      <w:r w:rsidR="005505DF" w:rsidRPr="00386722">
        <w:rPr>
          <w:rFonts w:ascii="Times New Roman" w:eastAsia="Times New Roman" w:hAnsi="Times New Roman" w:cs="Times New Roman"/>
          <w:color w:val="0070C0"/>
          <w:sz w:val="24"/>
          <w:szCs w:val="24"/>
        </w:rPr>
        <w:t>Relevantní teorie sociální práce (narativní přístup; motivační rozhovor; úkolově orientovaný přístup; ukončovací a kritická reflexe; evidence-</w:t>
      </w:r>
      <w:proofErr w:type="spellStart"/>
      <w:r w:rsidR="005505DF" w:rsidRPr="00386722">
        <w:rPr>
          <w:rFonts w:ascii="Times New Roman" w:eastAsia="Times New Roman" w:hAnsi="Times New Roman" w:cs="Times New Roman"/>
          <w:color w:val="0070C0"/>
          <w:sz w:val="24"/>
          <w:szCs w:val="24"/>
        </w:rPr>
        <w:t>based</w:t>
      </w:r>
      <w:proofErr w:type="spellEnd"/>
      <w:r w:rsidR="005505DF" w:rsidRPr="00386722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="005505DF" w:rsidRPr="00386722">
        <w:rPr>
          <w:rFonts w:ascii="Times New Roman" w:eastAsia="Times New Roman" w:hAnsi="Times New Roman" w:cs="Times New Roman"/>
          <w:color w:val="0070C0"/>
          <w:sz w:val="24"/>
          <w:szCs w:val="24"/>
        </w:rPr>
        <w:t>practice</w:t>
      </w:r>
      <w:proofErr w:type="spellEnd"/>
      <w:r w:rsidR="005505DF" w:rsidRPr="00386722">
        <w:rPr>
          <w:rFonts w:ascii="Times New Roman" w:eastAsia="Times New Roman" w:hAnsi="Times New Roman" w:cs="Times New Roman"/>
          <w:color w:val="0070C0"/>
          <w:sz w:val="24"/>
          <w:szCs w:val="24"/>
        </w:rPr>
        <w:t>).</w:t>
      </w:r>
      <w:r w:rsidR="005505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A6" w14:textId="36C475D7" w:rsidR="003E0688" w:rsidRDefault="003E0688" w:rsidP="003867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</w:p>
    <w:p w14:paraId="29E98A2E" w14:textId="77777777" w:rsidR="008C3826" w:rsidRDefault="008C3826" w:rsidP="003867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</w:p>
    <w:p w14:paraId="000000A7" w14:textId="77777777" w:rsidR="003E0688" w:rsidRDefault="005505DF" w:rsidP="0038672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</w:rPr>
        <w:t xml:space="preserve">Teorie sociální deviace </w:t>
      </w:r>
    </w:p>
    <w:p w14:paraId="261531AD" w14:textId="4C0425AB" w:rsidR="008C3826" w:rsidRPr="00FF1CA4" w:rsidRDefault="00FF1CA4" w:rsidP="003867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1CA4">
        <w:rPr>
          <w:rFonts w:ascii="Times New Roman" w:hAnsi="Times New Roman" w:cs="Times New Roman"/>
          <w:color w:val="0070C0"/>
          <w:sz w:val="24"/>
          <w:szCs w:val="24"/>
        </w:rPr>
        <w:t>Základní zdroje dat a trendy v ČR (modelová situace – založení služby a podložení její potřebnosti daty), porozumění sociálním deviacím (definice pojmů – sociální deviace, sociální kontrola, trest a jeho funkce, principy základních sociologických přístupů – anomie a teorie napětí, kulturní a subkulturní přístupy, teorie nálepkování, radikální a kritické přístupy).</w:t>
      </w:r>
    </w:p>
    <w:p w14:paraId="000000AA" w14:textId="409AF17C" w:rsidR="003E0688" w:rsidRDefault="005505DF" w:rsidP="003867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t xml:space="preserve"> </w:t>
      </w:r>
    </w:p>
    <w:p w14:paraId="132EFB37" w14:textId="77777777" w:rsidR="00FF1CA4" w:rsidRDefault="00FF1CA4" w:rsidP="003867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</w:p>
    <w:p w14:paraId="000000AB" w14:textId="77777777" w:rsidR="003E0688" w:rsidRDefault="005505DF" w:rsidP="0038672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</w:rPr>
        <w:t>Minority (menšiny v společnosti)</w:t>
      </w:r>
    </w:p>
    <w:p w14:paraId="000000AD" w14:textId="47A5EF45" w:rsidR="003E0688" w:rsidRDefault="00FF1CA4" w:rsidP="003867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FF1CA4">
        <w:rPr>
          <w:rFonts w:ascii="Times New Roman" w:eastAsia="Times New Roman" w:hAnsi="Times New Roman" w:cs="Times New Roman"/>
          <w:color w:val="0070C0"/>
          <w:sz w:val="24"/>
          <w:szCs w:val="24"/>
        </w:rPr>
        <w:t>Definice a znaky minority, modely soužití, tolerance ve společnosti, sociální integrace a její dimenze, funkce stereotypů, etnicita, „rasa“, etnocentrismus, rasismus, nacionalismus, neetnické menšiny; relevantní teorie sociální práce (</w:t>
      </w:r>
      <w:proofErr w:type="spellStart"/>
      <w:r w:rsidRPr="00FF1CA4">
        <w:rPr>
          <w:rFonts w:ascii="Times New Roman" w:eastAsia="Times New Roman" w:hAnsi="Times New Roman" w:cs="Times New Roman"/>
          <w:color w:val="0070C0"/>
          <w:sz w:val="24"/>
          <w:szCs w:val="24"/>
        </w:rPr>
        <w:t>antiopresivní</w:t>
      </w:r>
      <w:proofErr w:type="spellEnd"/>
      <w:r w:rsidRPr="00FF1CA4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praxe a zmocnění).</w:t>
      </w:r>
    </w:p>
    <w:p w14:paraId="000000AE" w14:textId="43D90AB9" w:rsidR="003E0688" w:rsidRDefault="003E0688" w:rsidP="003867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</w:p>
    <w:p w14:paraId="787D412E" w14:textId="77777777" w:rsidR="00FF1CA4" w:rsidRDefault="00FF1CA4" w:rsidP="003867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</w:p>
    <w:p w14:paraId="1EA45EE9" w14:textId="634EA9D1" w:rsidR="00C1301D" w:rsidRPr="00C1301D" w:rsidRDefault="009A0245" w:rsidP="0038672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sdt>
        <w:sdtPr>
          <w:tag w:val="goog_rdk_69"/>
          <w:id w:val="894973682"/>
          <w:showingPlcHdr/>
        </w:sdtPr>
        <w:sdtEndPr/>
        <w:sdtContent>
          <w:r w:rsidR="00FF1CA4">
            <w:t xml:space="preserve">     </w:t>
          </w:r>
        </w:sdtContent>
      </w:sdt>
      <w:r w:rsidR="005505DF">
        <w:t xml:space="preserve">     </w:t>
      </w:r>
      <w:sdt>
        <w:sdtPr>
          <w:tag w:val="goog_rdk_70"/>
          <w:id w:val="1272735890"/>
        </w:sdtPr>
        <w:sdtEndPr/>
        <w:sdtContent/>
      </w:sdt>
      <w:r w:rsidR="005505DF" w:rsidRPr="00C1301D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</w:rPr>
        <w:t xml:space="preserve">Prostor v sociální práci </w:t>
      </w:r>
    </w:p>
    <w:p w14:paraId="333F469A" w14:textId="07121D45" w:rsidR="00C1301D" w:rsidRDefault="00C1301D" w:rsidP="003867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301D">
        <w:rPr>
          <w:rFonts w:ascii="Times New Roman" w:eastAsia="Times New Roman" w:hAnsi="Times New Roman" w:cs="Times New Roman"/>
          <w:color w:val="0070C0"/>
          <w:sz w:val="24"/>
          <w:szCs w:val="24"/>
        </w:rPr>
        <w:t>Kategorizace sociální práce skrze prostor – terénní sociální práce; ambulantní sociální práce; sociální práci v pobytových službách; distanční formy poskytování sociální práce (včetně telefonické, emailové, chatové), práce v online prostoru; prostor jako nástroj k regulaci podpory a autonomie klient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a</w:t>
      </w:r>
      <w:r w:rsidRPr="00C1301D">
        <w:rPr>
          <w:rFonts w:ascii="Times New Roman" w:eastAsia="Times New Roman" w:hAnsi="Times New Roman" w:cs="Times New Roman"/>
          <w:color w:val="0070C0"/>
          <w:sz w:val="24"/>
          <w:szCs w:val="24"/>
        </w:rPr>
        <w:t>. Kdo v jaké formě sociální práce prostor vytváří a kontroluje; vliv vnějšího prostředí na skupinu či jednotlivce v kontextu sociální práce. Relevantní teorie sociální práce (ekologická a zelená praxe).</w:t>
      </w:r>
    </w:p>
    <w:p w14:paraId="000000B2" w14:textId="6E4222FD" w:rsidR="003E0688" w:rsidRDefault="003E06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000000B3" w14:textId="77777777" w:rsidR="003E0688" w:rsidRDefault="003E06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</w:p>
    <w:p w14:paraId="000000B4" w14:textId="77777777" w:rsidR="003E0688" w:rsidRDefault="005505D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</w:rPr>
        <w:t xml:space="preserve">Individuální práce </w:t>
      </w:r>
    </w:p>
    <w:p w14:paraId="000000B6" w14:textId="658F8052" w:rsidR="003E0688" w:rsidRDefault="00FF1C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FF1CA4">
        <w:rPr>
          <w:rFonts w:ascii="Times New Roman" w:eastAsia="Times New Roman" w:hAnsi="Times New Roman" w:cs="Times New Roman"/>
          <w:color w:val="0070C0"/>
          <w:sz w:val="24"/>
          <w:szCs w:val="24"/>
        </w:rPr>
        <w:t>Případová práce a práce s jednotlivcem – teoretická východiska obou přístupů; posouzení životní situace klienta vs. sociální diagnostika (subjektivizmus vs. objektivizmus v práci s klientem; první kontakt s klientem; etapy individuální sociální práce; charakteristika etap sociální diagnostiky; vztah v individuální práci; význam sociální terapie, dilema kontroly a pomoci v sociální práci.</w:t>
      </w:r>
    </w:p>
    <w:p w14:paraId="4D3AA6A0" w14:textId="77777777" w:rsidR="00FF1CA4" w:rsidRDefault="00FF1C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</w:p>
    <w:p w14:paraId="000000B7" w14:textId="77777777" w:rsidR="003E0688" w:rsidRDefault="003E06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</w:p>
    <w:p w14:paraId="000000B8" w14:textId="77777777" w:rsidR="003E0688" w:rsidRDefault="005505D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</w:rPr>
        <w:t xml:space="preserve">Sociální práce se skupinou </w:t>
      </w:r>
    </w:p>
    <w:p w14:paraId="000000B9" w14:textId="14BB7C89" w:rsidR="003E0688" w:rsidRDefault="00C130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D</w:t>
      </w:r>
      <w:r w:rsidR="005505DF">
        <w:rPr>
          <w:rFonts w:ascii="Times New Roman" w:eastAsia="Times New Roman" w:hAnsi="Times New Roman" w:cs="Times New Roman"/>
          <w:color w:val="0070C0"/>
          <w:sz w:val="24"/>
          <w:szCs w:val="24"/>
        </w:rPr>
        <w:t>efinice skupiny a jejich členění; vývoj skupiny, vedení skupiny; dynamika skupiny a její prvky; problematika vedení skupin; problematika vývoje skupiny. Skupiny v sociální práci; role vedoucího (terapeuta) a jeho základní úkoly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.</w:t>
      </w:r>
    </w:p>
    <w:p w14:paraId="000000BA" w14:textId="77777777" w:rsidR="003E0688" w:rsidRDefault="003E06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</w:p>
    <w:p w14:paraId="000000BB" w14:textId="77777777" w:rsidR="003E0688" w:rsidRDefault="003E06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</w:p>
    <w:p w14:paraId="000000BC" w14:textId="77777777" w:rsidR="003E0688" w:rsidRDefault="005505D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</w:rPr>
        <w:t xml:space="preserve">Komunitní práce </w:t>
      </w:r>
      <w:r w:rsidRPr="00C1301D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</w:rPr>
        <w:t>a makro praxe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</w:p>
    <w:p w14:paraId="000000BE" w14:textId="233920F9" w:rsidR="003E0688" w:rsidRDefault="00FF1C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FF1CA4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Význam sociálních změn, sociální potřeba; teoretické přístupy využívané v komunitní práci (ekologický přístup, </w:t>
      </w:r>
      <w:proofErr w:type="spellStart"/>
      <w:r w:rsidRPr="00FF1CA4">
        <w:rPr>
          <w:rFonts w:ascii="Times New Roman" w:eastAsia="Times New Roman" w:hAnsi="Times New Roman" w:cs="Times New Roman"/>
          <w:color w:val="0070C0"/>
          <w:sz w:val="24"/>
          <w:szCs w:val="24"/>
        </w:rPr>
        <w:t>antiopresivní</w:t>
      </w:r>
      <w:proofErr w:type="spellEnd"/>
      <w:r w:rsidRPr="00FF1CA4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přístupy, zplnomocnění, participace, …); typologie modelů komunitní sociální práce, vývoj komunitní sociální práce.</w:t>
      </w:r>
    </w:p>
    <w:p w14:paraId="4B47E141" w14:textId="77777777" w:rsidR="008C3826" w:rsidRDefault="008C38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</w:p>
    <w:p w14:paraId="000000BF" w14:textId="61B2C68C" w:rsidR="003E0688" w:rsidRDefault="003E06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</w:p>
    <w:p w14:paraId="2277DDC0" w14:textId="77777777" w:rsidR="00FF1CA4" w:rsidRDefault="00FF1C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</w:p>
    <w:p w14:paraId="000000C0" w14:textId="77777777" w:rsidR="003E0688" w:rsidRDefault="005505D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</w:rPr>
        <w:lastRenderedPageBreak/>
        <w:t>Řízení v sociální práci</w:t>
      </w:r>
    </w:p>
    <w:p w14:paraId="000000C1" w14:textId="29504DD0" w:rsidR="003E0688" w:rsidRDefault="00C130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C1301D">
        <w:rPr>
          <w:rFonts w:ascii="Times New Roman" w:eastAsia="Times New Roman" w:hAnsi="Times New Roman" w:cs="Times New Roman"/>
          <w:color w:val="0070C0"/>
          <w:sz w:val="24"/>
          <w:szCs w:val="24"/>
        </w:rPr>
        <w:t>S</w:t>
      </w:r>
      <w:r w:rsidR="005505DF" w:rsidRPr="00C1301D">
        <w:rPr>
          <w:rFonts w:ascii="Times New Roman" w:eastAsia="Times New Roman" w:hAnsi="Times New Roman" w:cs="Times New Roman"/>
          <w:color w:val="0070C0"/>
          <w:sz w:val="24"/>
          <w:szCs w:val="24"/>
        </w:rPr>
        <w:t>oučasné trendy, personální služby (činnosti), sociální politika organizace, kompetence sociálního pracovníka</w:t>
      </w:r>
      <w:r w:rsidRPr="00C1301D">
        <w:rPr>
          <w:rFonts w:ascii="Times New Roman" w:eastAsia="Times New Roman" w:hAnsi="Times New Roman" w:cs="Times New Roman"/>
          <w:color w:val="0070C0"/>
          <w:sz w:val="24"/>
          <w:szCs w:val="24"/>
        </w:rPr>
        <w:t>.</w:t>
      </w:r>
    </w:p>
    <w:p w14:paraId="000000C2" w14:textId="77777777" w:rsidR="003E0688" w:rsidRDefault="003E06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</w:p>
    <w:p w14:paraId="000000C3" w14:textId="77777777" w:rsidR="003E0688" w:rsidRDefault="003E06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</w:p>
    <w:p w14:paraId="000000C4" w14:textId="77777777" w:rsidR="003E0688" w:rsidRDefault="005505D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</w:rPr>
        <w:t xml:space="preserve">Financování v sociální práci </w:t>
      </w:r>
    </w:p>
    <w:p w14:paraId="000000C5" w14:textId="343411E3" w:rsidR="003E0688" w:rsidRDefault="00FF1C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bookmarkStart w:id="1" w:name="_heading=h.30j0zll" w:colFirst="0" w:colLast="0"/>
      <w:bookmarkEnd w:id="1"/>
      <w:r w:rsidRPr="00FF1CA4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Vícezdrojové financování v sociální práci – definice, význam a struktura finančních zdrojů (veřejné, soukromé, vlastní); projektové financování – obsah projektu, klíčoví donoři, přínosy projektů, nároky na organizaci, medializace a evaluace; </w:t>
      </w:r>
      <w:proofErr w:type="spellStart"/>
      <w:r w:rsidRPr="00FF1CA4">
        <w:rPr>
          <w:rFonts w:ascii="Times New Roman" w:eastAsia="Times New Roman" w:hAnsi="Times New Roman" w:cs="Times New Roman"/>
          <w:color w:val="0070C0"/>
          <w:sz w:val="24"/>
          <w:szCs w:val="24"/>
        </w:rPr>
        <w:t>fundraising</w:t>
      </w:r>
      <w:proofErr w:type="spellEnd"/>
      <w:r w:rsidRPr="00FF1CA4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a sponzoring jako nástroje získávání finančních prostředků; role občanských a příspěvkových organizací v systému financování sociálních služeb; možnosti financování z fondů Evropské Unie; udržitelnost a rizika vícezdrojového financování. Sociální podnikání.</w:t>
      </w:r>
    </w:p>
    <w:p w14:paraId="000000C6" w14:textId="77777777" w:rsidR="003E0688" w:rsidRDefault="003E06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</w:p>
    <w:p w14:paraId="000000C7" w14:textId="77777777" w:rsidR="003E0688" w:rsidRDefault="003E06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</w:p>
    <w:p w14:paraId="000000C8" w14:textId="1EA8AC97" w:rsidR="003E0688" w:rsidRDefault="005505DF" w:rsidP="008C382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</w:rPr>
        <w:t xml:space="preserve">Sociální služby </w:t>
      </w:r>
    </w:p>
    <w:p w14:paraId="47F1EB9B" w14:textId="59345EC6" w:rsidR="008C3826" w:rsidRPr="008C3826" w:rsidRDefault="008C3826" w:rsidP="008C38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proofErr w:type="spellStart"/>
      <w:r w:rsidRPr="008C3826">
        <w:rPr>
          <w:rFonts w:ascii="Times New Roman" w:eastAsia="Times New Roman" w:hAnsi="Times New Roman" w:cs="Times New Roman"/>
          <w:color w:val="0070C0"/>
          <w:sz w:val="24"/>
          <w:szCs w:val="24"/>
        </w:rPr>
        <w:t>Deinstitucionalizace</w:t>
      </w:r>
      <w:proofErr w:type="spellEnd"/>
      <w:r w:rsidR="00FF1CA4">
        <w:rPr>
          <w:rFonts w:ascii="Times New Roman" w:eastAsia="Times New Roman" w:hAnsi="Times New Roman" w:cs="Times New Roman"/>
          <w:color w:val="0070C0"/>
          <w:sz w:val="24"/>
          <w:szCs w:val="24"/>
        </w:rPr>
        <w:t>,</w:t>
      </w:r>
      <w:r w:rsidRPr="008C3826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rozvoj komunitních forem podpory</w:t>
      </w:r>
      <w:r w:rsidR="00FF1CA4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a jejich teoretická východiska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.</w:t>
      </w:r>
      <w:r w:rsidRPr="008C3826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V</w:t>
      </w:r>
      <w:r w:rsidRPr="008C3826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yužití </w:t>
      </w:r>
      <w:proofErr w:type="spellStart"/>
      <w:r w:rsidRPr="008C3826">
        <w:rPr>
          <w:rFonts w:ascii="Times New Roman" w:eastAsia="Times New Roman" w:hAnsi="Times New Roman" w:cs="Times New Roman"/>
          <w:color w:val="0070C0"/>
          <w:sz w:val="24"/>
          <w:szCs w:val="24"/>
        </w:rPr>
        <w:t>asistivních</w:t>
      </w:r>
      <w:proofErr w:type="spellEnd"/>
      <w:r w:rsidRPr="008C3826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technologií v poskytování sociálních služeb. Role sociálních služeb v životě člověka. Multidisciplinární týmy, sdílená péče.</w:t>
      </w:r>
    </w:p>
    <w:p w14:paraId="000000CC" w14:textId="588399CD" w:rsidR="003E0688" w:rsidRDefault="003E06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4BB02CC8" w14:textId="77777777" w:rsidR="00FF1CA4" w:rsidRDefault="00FF1C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</w:p>
    <w:p w14:paraId="000000CD" w14:textId="77777777" w:rsidR="003E0688" w:rsidRDefault="005505D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</w:rPr>
        <w:t xml:space="preserve">Sociální poradenství </w:t>
      </w:r>
    </w:p>
    <w:p w14:paraId="000000CE" w14:textId="565FA824" w:rsidR="003E0688" w:rsidRDefault="008C38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S</w:t>
      </w:r>
      <w:r w:rsidR="005505DF">
        <w:rPr>
          <w:rFonts w:ascii="Times New Roman" w:eastAsia="Times New Roman" w:hAnsi="Times New Roman" w:cs="Times New Roman"/>
          <w:color w:val="0070C0"/>
          <w:sz w:val="24"/>
          <w:szCs w:val="24"/>
        </w:rPr>
        <w:t>ociální poradenství jako součást sociálních služeb; průběh poradenského procesu; poradenský rozhovor; druhy poradenství a jejich charakteristiky; interpersonální percepce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.</w:t>
      </w:r>
    </w:p>
    <w:p w14:paraId="000000CF" w14:textId="77777777" w:rsidR="003E0688" w:rsidRDefault="003E06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</w:p>
    <w:p w14:paraId="000000D0" w14:textId="77777777" w:rsidR="003E0688" w:rsidRDefault="003E06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</w:p>
    <w:p w14:paraId="000000D1" w14:textId="77777777" w:rsidR="003E0688" w:rsidRDefault="005505D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</w:rPr>
        <w:t xml:space="preserve">Krizová intervence </w:t>
      </w:r>
    </w:p>
    <w:p w14:paraId="000000D2" w14:textId="7362F6FE" w:rsidR="003E0688" w:rsidRDefault="008C38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P</w:t>
      </w:r>
      <w:r w:rsidR="005505DF">
        <w:rPr>
          <w:rFonts w:ascii="Times New Roman" w:eastAsia="Times New Roman" w:hAnsi="Times New Roman" w:cs="Times New Roman"/>
          <w:color w:val="0070C0"/>
          <w:sz w:val="24"/>
          <w:szCs w:val="24"/>
        </w:rPr>
        <w:t>ojem a příčiny krize, typy krizí; teorie krizových intervencí; zásady krizové intervence; chování člověka v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 </w:t>
      </w:r>
      <w:r w:rsidR="005505DF">
        <w:rPr>
          <w:rFonts w:ascii="Times New Roman" w:eastAsia="Times New Roman" w:hAnsi="Times New Roman" w:cs="Times New Roman"/>
          <w:color w:val="0070C0"/>
          <w:sz w:val="24"/>
          <w:szCs w:val="24"/>
        </w:rPr>
        <w:t>krizi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.</w:t>
      </w:r>
    </w:p>
    <w:p w14:paraId="000000D3" w14:textId="77777777" w:rsidR="003E0688" w:rsidRDefault="003E06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D4" w14:textId="77777777" w:rsidR="003E0688" w:rsidRDefault="003E06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" w:name="bookmark=id.1fob9te" w:colFirst="0" w:colLast="0"/>
      <w:bookmarkEnd w:id="2"/>
    </w:p>
    <w:p w14:paraId="000000D5" w14:textId="77777777" w:rsidR="003E0688" w:rsidRDefault="003E06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D6" w14:textId="77777777" w:rsidR="003E0688" w:rsidRDefault="003E06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D7" w14:textId="77777777" w:rsidR="003E0688" w:rsidRDefault="003E06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D8" w14:textId="77777777" w:rsidR="003E0688" w:rsidRDefault="003E06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D9" w14:textId="77777777" w:rsidR="003E0688" w:rsidRDefault="003E06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DA" w14:textId="77777777" w:rsidR="003E0688" w:rsidRDefault="003E06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DB" w14:textId="77777777" w:rsidR="003E0688" w:rsidRDefault="003E06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DC" w14:textId="77777777" w:rsidR="003E0688" w:rsidRDefault="003E06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DD" w14:textId="77777777" w:rsidR="003E0688" w:rsidRDefault="003E06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DE" w14:textId="77777777" w:rsidR="003E0688" w:rsidRDefault="003E06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DF" w14:textId="77777777" w:rsidR="003E0688" w:rsidRDefault="003E06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E0" w14:textId="77777777" w:rsidR="003E0688" w:rsidRDefault="003E06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E1" w14:textId="77777777" w:rsidR="003E0688" w:rsidRDefault="003E06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E2" w14:textId="77777777" w:rsidR="003E0688" w:rsidRDefault="003E06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E3" w14:textId="1491EB04" w:rsidR="003E0688" w:rsidRDefault="003E06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CF1A4BC" w14:textId="1D49A78D" w:rsidR="00FF1CA4" w:rsidRDefault="00FF1C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DAD8B3D" w14:textId="75C373C8" w:rsidR="00FF1CA4" w:rsidRDefault="00FF1C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63DAA94" w14:textId="66C5D165" w:rsidR="00FF1CA4" w:rsidRDefault="00FF1C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DFF0388" w14:textId="77777777" w:rsidR="00FF1CA4" w:rsidRDefault="00FF1C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E4" w14:textId="77777777" w:rsidR="003E0688" w:rsidRDefault="003E06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FD" w14:textId="77777777" w:rsidR="003E0688" w:rsidRDefault="005505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lastRenderedPageBreak/>
        <w:t>Sociální politika</w:t>
      </w:r>
    </w:p>
    <w:p w14:paraId="000000FF" w14:textId="77777777" w:rsidR="003E0688" w:rsidRDefault="003E06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2692179E" w14:textId="2B386F33" w:rsidR="008C3826" w:rsidRPr="008C3826" w:rsidRDefault="008C3826" w:rsidP="008C3826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8C3826">
        <w:rPr>
          <w:rFonts w:ascii="Times New Roman" w:eastAsia="Times New Roman" w:hAnsi="Times New Roman" w:cs="Times New Roman"/>
          <w:color w:val="FF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 w:rsidR="005505DF" w:rsidRPr="008C3826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>Sociální politika jako součást veřejné politiky</w:t>
      </w:r>
    </w:p>
    <w:p w14:paraId="00000100" w14:textId="4CABE9AA" w:rsidR="003E0688" w:rsidRPr="008C3826" w:rsidRDefault="008C3826" w:rsidP="008C3826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D</w:t>
      </w:r>
      <w:r w:rsidR="005505DF" w:rsidRPr="008C3826">
        <w:rPr>
          <w:rFonts w:ascii="Times New Roman" w:eastAsia="Times New Roman" w:hAnsi="Times New Roman" w:cs="Times New Roman"/>
          <w:color w:val="FF0000"/>
          <w:sz w:val="24"/>
          <w:szCs w:val="24"/>
        </w:rPr>
        <w:t>efinice a funkce sociální politiky; základní ideologické přístupy; cíle a nástroje sociální politiky; vztah sociální politiky k ostatním společenským vědám.</w:t>
      </w:r>
    </w:p>
    <w:p w14:paraId="00000101" w14:textId="77777777" w:rsidR="003E0688" w:rsidRDefault="003E068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00000102" w14:textId="77777777" w:rsidR="003E0688" w:rsidRDefault="003E068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135DA59C" w14:textId="45CDA558" w:rsidR="008C3826" w:rsidRDefault="005505DF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2. </w:t>
      </w:r>
      <w:r w:rsidR="008C3826"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 w:rsidRPr="008C3826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>Stát a ostatní subjekty sociální politiky</w:t>
      </w:r>
    </w:p>
    <w:p w14:paraId="00000103" w14:textId="4F74BFA5" w:rsidR="003E0688" w:rsidRDefault="00FF1CA4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FF1CA4">
        <w:rPr>
          <w:rFonts w:ascii="Times New Roman" w:eastAsia="Times New Roman" w:hAnsi="Times New Roman" w:cs="Times New Roman"/>
          <w:color w:val="FF0000"/>
          <w:sz w:val="24"/>
          <w:szCs w:val="24"/>
        </w:rPr>
        <w:t>Úloha státu v sociální politice a jeho nástroje k jejímu naplnění, oblasti působení ostatních subjektů, význam občanského sektoru.</w:t>
      </w:r>
    </w:p>
    <w:p w14:paraId="00000104" w14:textId="77777777" w:rsidR="003E0688" w:rsidRDefault="003E068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00000105" w14:textId="77777777" w:rsidR="003E0688" w:rsidRDefault="003E068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3EB0ABBB" w14:textId="3F5AD68E" w:rsidR="008C3826" w:rsidRDefault="005505DF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3. </w:t>
      </w:r>
      <w:r w:rsidR="008C3826"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 w:rsidRPr="008C3826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>Historie sociální politiky</w:t>
      </w:r>
    </w:p>
    <w:p w14:paraId="00000106" w14:textId="1AB8EF0A" w:rsidR="003E0688" w:rsidRDefault="008C3826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V</w:t>
      </w:r>
      <w:r w:rsidR="005505DF">
        <w:rPr>
          <w:rFonts w:ascii="Times New Roman" w:eastAsia="Times New Roman" w:hAnsi="Times New Roman" w:cs="Times New Roman"/>
          <w:color w:val="FF0000"/>
          <w:sz w:val="24"/>
          <w:szCs w:val="24"/>
        </w:rPr>
        <w:t>znik a rozvoj moderní sociální politiky v Evropě; vývoj evropských sociálních systémů (liberální, konzervativní, sociálnědemokratický model); klíčové milníky 20. století (velká hospodářská krize, poválečné reformy, vznik sociálního státu); proměny sociální politiky po roce 1989 a současné trendy (refor­my, globalizace, digitalizace, stárnutí populace) v zahraničí a České republice.</w:t>
      </w:r>
    </w:p>
    <w:p w14:paraId="00000107" w14:textId="1AE5E559" w:rsidR="003E0688" w:rsidRDefault="003E068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009C400F" w14:textId="77777777" w:rsidR="00A55BA9" w:rsidRDefault="00A55BA9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3EC73EF8" w14:textId="0CE3F46F" w:rsidR="008C3826" w:rsidRDefault="005505DF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4. </w:t>
      </w:r>
      <w:r w:rsidR="008C3826"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 w:rsidRPr="008C3826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>Sociální situace a sociální rizika</w:t>
      </w:r>
    </w:p>
    <w:p w14:paraId="00000109" w14:textId="68B7D1A5" w:rsidR="003E0688" w:rsidRDefault="00FF1CA4" w:rsidP="002C45F4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FF1CA4">
        <w:rPr>
          <w:rFonts w:ascii="Times New Roman" w:eastAsia="Times New Roman" w:hAnsi="Times New Roman" w:cs="Times New Roman"/>
          <w:color w:val="FF0000"/>
          <w:sz w:val="24"/>
          <w:szCs w:val="24"/>
        </w:rPr>
        <w:t>Vymezení a rozdíl mezi pojmy; typologie sociálních situací; nová sociální rizika; přístupy sociální politiky k řešení sociálních rizik.</w:t>
      </w:r>
    </w:p>
    <w:p w14:paraId="0000010A" w14:textId="77777777" w:rsidR="003E0688" w:rsidRDefault="003E068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0000010B" w14:textId="77777777" w:rsidR="003E0688" w:rsidRDefault="003E068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413B10AE" w14:textId="0248651F" w:rsidR="008C3826" w:rsidRDefault="005505DF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5. </w:t>
      </w:r>
      <w:r w:rsidR="008C3826"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 w:rsidRPr="008C3826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>Principy sociální politiky</w:t>
      </w:r>
    </w:p>
    <w:p w14:paraId="0000010D" w14:textId="11AC68A2" w:rsidR="003E0688" w:rsidRDefault="00FF1CA4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FF1CA4">
        <w:rPr>
          <w:rFonts w:ascii="Times New Roman" w:eastAsia="Times New Roman" w:hAnsi="Times New Roman" w:cs="Times New Roman"/>
          <w:color w:val="FF0000"/>
          <w:sz w:val="24"/>
          <w:szCs w:val="24"/>
        </w:rPr>
        <w:t>Sociální spravedlnost a její zásady (např. rovnost, potřeba, zásluhovost), princip solidarity a jeho formy, princip subsidiarity a jeho význam pro aktivizaci jednotlivce, princip participace a princip ekvivalence.</w:t>
      </w:r>
    </w:p>
    <w:p w14:paraId="0000010E" w14:textId="7AA71355" w:rsidR="003E0688" w:rsidRDefault="003E068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769D8CB3" w14:textId="77777777" w:rsidR="00A55BA9" w:rsidRDefault="00A55BA9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6864E538" w14:textId="6DB1B169" w:rsidR="008C3826" w:rsidRDefault="005505DF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6. </w:t>
      </w:r>
      <w:r w:rsidR="008C3826"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 w:rsidRPr="008C3826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>Funkce sociální politiky</w:t>
      </w:r>
    </w:p>
    <w:p w14:paraId="0000010F" w14:textId="23737DFB" w:rsidR="003E0688" w:rsidRDefault="00FF1CA4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FF1CA4">
        <w:rPr>
          <w:rFonts w:ascii="Times New Roman" w:eastAsia="Times New Roman" w:hAnsi="Times New Roman" w:cs="Times New Roman"/>
          <w:color w:val="FF0000"/>
          <w:sz w:val="24"/>
          <w:szCs w:val="24"/>
        </w:rPr>
        <w:t>Přerozdělovací funkce a míra redistribuce, homogenizační funkce a sociální nerovnosti v ČR, ochranná, preventivní a stimulační funkce; význam jednotlivých funkcí v kontextu cílů sociální politiky.</w:t>
      </w:r>
    </w:p>
    <w:p w14:paraId="70885CDA" w14:textId="152BB3BA" w:rsidR="008C3826" w:rsidRDefault="008C3826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489AB46C" w14:textId="77777777" w:rsidR="00A55BA9" w:rsidRDefault="00A55BA9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3A0E5B10" w14:textId="47026864" w:rsidR="008C3826" w:rsidRDefault="008C3826" w:rsidP="008C3826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8C3826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7.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 w:rsidRPr="008C3826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>Dopady celospolečenských procesů na sociální politiku</w:t>
      </w:r>
    </w:p>
    <w:p w14:paraId="00000112" w14:textId="39054A2E" w:rsidR="003E0688" w:rsidRDefault="008C3826" w:rsidP="008C3826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D</w:t>
      </w:r>
      <w:r w:rsidRPr="008C3826">
        <w:rPr>
          <w:rFonts w:ascii="Times New Roman" w:eastAsia="Times New Roman" w:hAnsi="Times New Roman" w:cs="Times New Roman"/>
          <w:color w:val="FF0000"/>
          <w:sz w:val="24"/>
          <w:szCs w:val="24"/>
        </w:rPr>
        <w:t>emografický vývoj a jeho vliv na sociální politiku; ekonomické, geografické a kulturní aspekty sociální politiky; genderové aspekty a rovnost žen a mužů v sociální politice; ideologická a hodnotová východiska sociální politiky.</w:t>
      </w:r>
    </w:p>
    <w:p w14:paraId="00000113" w14:textId="77777777" w:rsidR="003E0688" w:rsidRDefault="003E068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00000114" w14:textId="77777777" w:rsidR="003E0688" w:rsidRDefault="003E068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5E484315" w14:textId="2C948FEC" w:rsidR="008C3826" w:rsidRDefault="005505DF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8. </w:t>
      </w:r>
      <w:r w:rsidR="008C3826"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 w:rsidRPr="008C3826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>Sociální stát</w:t>
      </w:r>
    </w:p>
    <w:p w14:paraId="00000115" w14:textId="429ED0FD" w:rsidR="003E0688" w:rsidRDefault="00FF1CA4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FF1CA4">
        <w:rPr>
          <w:rFonts w:ascii="Times New Roman" w:eastAsia="Times New Roman" w:hAnsi="Times New Roman" w:cs="Times New Roman"/>
          <w:color w:val="FF0000"/>
          <w:sz w:val="24"/>
          <w:szCs w:val="24"/>
        </w:rPr>
        <w:t>Klíčové principy a charakteristické rysy sociálního státu (např. role státu, role trhu, míra redistribuce); koncept sociálních práv jako součást lidských práv; historický vývoj a typologie sociálního státu.</w:t>
      </w:r>
    </w:p>
    <w:p w14:paraId="00000116" w14:textId="77777777" w:rsidR="003E0688" w:rsidRDefault="003E068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00000117" w14:textId="72086281" w:rsidR="003E0688" w:rsidRDefault="003E068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46B7F5CF" w14:textId="77777777" w:rsidR="00A55BA9" w:rsidRDefault="00A55BA9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2BD948D2" w14:textId="1D024235" w:rsidR="008C3826" w:rsidRDefault="005505DF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lastRenderedPageBreak/>
        <w:t xml:space="preserve">9. </w:t>
      </w:r>
      <w:r w:rsidR="008C3826"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 w:rsidRPr="008C3826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>Krize sociálního státu</w:t>
      </w:r>
    </w:p>
    <w:p w14:paraId="00000118" w14:textId="1BA1B58A" w:rsidR="003E0688" w:rsidRDefault="00FF1CA4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FF1CA4">
        <w:rPr>
          <w:rFonts w:ascii="Times New Roman" w:eastAsia="Times New Roman" w:hAnsi="Times New Roman" w:cs="Times New Roman"/>
          <w:color w:val="FF0000"/>
          <w:sz w:val="24"/>
          <w:szCs w:val="24"/>
        </w:rPr>
        <w:t>Příčiny a projevy krize sociálního státu (ekonomické, demografické, politické, ideové); reakce na krizi a současné trendy ve vývoji sociálního státu v Evropě.</w:t>
      </w:r>
    </w:p>
    <w:p w14:paraId="00000119" w14:textId="77777777" w:rsidR="003E0688" w:rsidRDefault="003E068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0000011A" w14:textId="77777777" w:rsidR="003E0688" w:rsidRDefault="003E068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5775FACC" w14:textId="364BCD9D" w:rsidR="002C45F4" w:rsidRDefault="005505DF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10. </w:t>
      </w:r>
      <w:r w:rsidR="002C45F4"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 w:rsidRPr="002C45F4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>Sociální exkluze a inkluze</w:t>
      </w:r>
    </w:p>
    <w:p w14:paraId="0000011C" w14:textId="16053869" w:rsidR="003E0688" w:rsidRDefault="00FF1CA4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FF1CA4">
        <w:rPr>
          <w:rFonts w:ascii="Times New Roman" w:eastAsia="Times New Roman" w:hAnsi="Times New Roman" w:cs="Times New Roman"/>
          <w:color w:val="FF0000"/>
          <w:sz w:val="24"/>
          <w:szCs w:val="24"/>
        </w:rPr>
        <w:t>Vymezení sociální exkluze jako sociální situace a procesu; příčiny a důsledky sociálního vyloučení; teoretická pojetí inkluze; antidiskriminační politika a politika rovných příležitostí.</w:t>
      </w:r>
    </w:p>
    <w:p w14:paraId="7FA6C6DB" w14:textId="77777777" w:rsidR="00A3343E" w:rsidRDefault="00A3343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59650B12" w14:textId="77777777" w:rsidR="00A3343E" w:rsidRDefault="00A3343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2412F13C" w14:textId="48851C1E" w:rsidR="00A3343E" w:rsidRDefault="00A3343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A3343E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11. </w:t>
      </w:r>
      <w:r w:rsidRPr="00A3343E"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 w:rsidRPr="00A3343E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>Migrační politika</w:t>
      </w:r>
    </w:p>
    <w:p w14:paraId="0000011F" w14:textId="78DBD1F7" w:rsidR="003E0688" w:rsidRDefault="00FF1CA4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FF1CA4">
        <w:rPr>
          <w:rFonts w:ascii="Times New Roman" w:eastAsia="Times New Roman" w:hAnsi="Times New Roman" w:cs="Times New Roman"/>
          <w:color w:val="FF0000"/>
          <w:sz w:val="24"/>
          <w:szCs w:val="24"/>
        </w:rPr>
        <w:t>Základní vymezení migrace a její dopady na společnost; lidská práva migrantů a uprchlíků; cíle a nástroje migrační a integrační politiky; koncepce integrace cizinců v České republice a její hlavní oblasti.</w:t>
      </w:r>
    </w:p>
    <w:p w14:paraId="00000120" w14:textId="77777777" w:rsidR="003E0688" w:rsidRDefault="003E068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00000121" w14:textId="77777777" w:rsidR="003E0688" w:rsidRDefault="003E068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4087A608" w14:textId="2FC4BB6E" w:rsidR="002C45F4" w:rsidRDefault="005505DF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12. </w:t>
      </w:r>
      <w:r w:rsidR="002C45F4"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 w:rsidRPr="002C45F4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>Systém sociálního zabezpečení</w:t>
      </w:r>
    </w:p>
    <w:p w14:paraId="00000123" w14:textId="62950C65" w:rsidR="003E0688" w:rsidRDefault="00A3343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A3343E">
        <w:rPr>
          <w:rFonts w:ascii="Times New Roman" w:eastAsia="Times New Roman" w:hAnsi="Times New Roman" w:cs="Times New Roman"/>
          <w:color w:val="FF0000"/>
          <w:sz w:val="24"/>
          <w:szCs w:val="24"/>
        </w:rPr>
        <w:t>Cíle a principy sociálního zabezpečení; pilíře systému sociální ochrany v ČR a jejich institucionální zajištění; digitalizace dávek.</w:t>
      </w:r>
    </w:p>
    <w:p w14:paraId="1F31E841" w14:textId="77777777" w:rsidR="00A55BA9" w:rsidRDefault="00A55BA9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6F2A7C30" w14:textId="17D9EEA9" w:rsidR="002C45F4" w:rsidRDefault="005505DF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13. </w:t>
      </w:r>
      <w:r w:rsidR="002C45F4"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 w:rsidRPr="002C45F4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>Chudoba a její řešení</w:t>
      </w:r>
    </w:p>
    <w:p w14:paraId="00000124" w14:textId="22999ED2" w:rsidR="003E0688" w:rsidRDefault="00A3343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A3343E">
        <w:rPr>
          <w:rFonts w:ascii="Times New Roman" w:eastAsia="Times New Roman" w:hAnsi="Times New Roman" w:cs="Times New Roman"/>
          <w:color w:val="FF0000"/>
          <w:sz w:val="24"/>
          <w:szCs w:val="24"/>
        </w:rPr>
        <w:t>Definice a druhy chudoby; způsoby měření chudoby ve světě a v České republice; příčiny a důsledky chudoby; strategie a nástroje sociální politiky pro prevenci a řešení chudoby.</w:t>
      </w:r>
    </w:p>
    <w:p w14:paraId="00000125" w14:textId="77777777" w:rsidR="003E0688" w:rsidRDefault="003E068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00000126" w14:textId="77777777" w:rsidR="003E0688" w:rsidRDefault="003E068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419ECB65" w14:textId="59F44517" w:rsidR="002C45F4" w:rsidRDefault="005505DF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14. </w:t>
      </w:r>
      <w:r w:rsidR="002C45F4"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 w:rsidRPr="002C45F4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>Důchodová politika</w:t>
      </w:r>
    </w:p>
    <w:p w14:paraId="062DF1CC" w14:textId="00BFD252" w:rsidR="002C45F4" w:rsidRDefault="002C45F4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2C45F4">
        <w:rPr>
          <w:rFonts w:ascii="Times New Roman" w:eastAsia="Times New Roman" w:hAnsi="Times New Roman" w:cs="Times New Roman"/>
          <w:color w:val="FF0000"/>
          <w:sz w:val="24"/>
          <w:szCs w:val="24"/>
        </w:rPr>
        <w:t>Demografické stárnutí populace a jeho dopady na společnost; stáří jako specifická sociální situace; důchodové pojištění, důchodové systémy; systém podpory seniorů včetně dlouhodobé péče.</w:t>
      </w:r>
    </w:p>
    <w:p w14:paraId="7C01402D" w14:textId="5707F40F" w:rsidR="002C45F4" w:rsidRDefault="002C45F4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00000129" w14:textId="77777777" w:rsidR="003E0688" w:rsidRDefault="003E068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7B155ADC" w14:textId="57D94141" w:rsidR="002C45F4" w:rsidRDefault="005505DF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15. </w:t>
      </w:r>
      <w:r w:rsidR="002C45F4"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 w:rsidRPr="002C45F4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>Zdravotní politika</w:t>
      </w:r>
    </w:p>
    <w:p w14:paraId="0000012A" w14:textId="0BE29C39" w:rsidR="003E0688" w:rsidRDefault="00A3343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A3343E">
        <w:rPr>
          <w:rFonts w:ascii="Times New Roman" w:eastAsia="Times New Roman" w:hAnsi="Times New Roman" w:cs="Times New Roman"/>
          <w:color w:val="FF0000"/>
          <w:sz w:val="24"/>
          <w:szCs w:val="24"/>
        </w:rPr>
        <w:t>Zdraví a nemoc; determinanty zdraví a význam sociálních determinantů; typologie zdravotnických systémů; zdravotní politika v ČR (nemocenské pojištění, financování zdravotní péče, systém podpory a služeb pro osoby s dlouhodobým nebo chronickým onemocněním).</w:t>
      </w:r>
    </w:p>
    <w:p w14:paraId="0000012B" w14:textId="77777777" w:rsidR="003E0688" w:rsidRDefault="003E068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0000012C" w14:textId="77777777" w:rsidR="003E0688" w:rsidRDefault="003E068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1C150B3E" w14:textId="00ECB478" w:rsidR="002C45F4" w:rsidRDefault="005505DF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16. </w:t>
      </w:r>
      <w:r w:rsidR="002C45F4"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 w:rsidRPr="002C45F4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>Politika zaměstnanosti</w:t>
      </w:r>
    </w:p>
    <w:p w14:paraId="0000012D" w14:textId="36242FC8" w:rsidR="003E0688" w:rsidRDefault="00A3343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A3343E">
        <w:rPr>
          <w:rFonts w:ascii="Times New Roman" w:eastAsia="Times New Roman" w:hAnsi="Times New Roman" w:cs="Times New Roman"/>
          <w:color w:val="FF0000"/>
          <w:sz w:val="24"/>
          <w:szCs w:val="24"/>
        </w:rPr>
        <w:t>Fungování trhu práce; příčiny a druhy nezaměstnanosti; dopady nezaměstnanosti na jednotlivce a společnost; dlouhodobá nezaměstnanost a její rizika; politika zaměstnanosti – pasivní a aktivní nástroje, opatření na podporu zaměstnanosti a řešení nezaměstnanosti; proměny trhu práce v kontextu robotizace, digitalizace a umělé inteligence (Průmysl 4.0).</w:t>
      </w:r>
    </w:p>
    <w:p w14:paraId="0000012E" w14:textId="77777777" w:rsidR="003E0688" w:rsidRDefault="003E068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0000012F" w14:textId="77777777" w:rsidR="003E0688" w:rsidRDefault="003E068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2EC62C99" w14:textId="22B5182B" w:rsidR="002C45F4" w:rsidRDefault="005505DF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17. </w:t>
      </w:r>
      <w:r w:rsidR="002C45F4"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 w:rsidRPr="002C45F4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>Rodinná politika</w:t>
      </w:r>
    </w:p>
    <w:p w14:paraId="00000131" w14:textId="67F3DF06" w:rsidR="003E0688" w:rsidRDefault="00A3343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A3343E">
        <w:rPr>
          <w:rFonts w:ascii="Times New Roman" w:eastAsia="Times New Roman" w:hAnsi="Times New Roman" w:cs="Times New Roman"/>
          <w:color w:val="FF0000"/>
          <w:sz w:val="24"/>
          <w:szCs w:val="24"/>
        </w:rPr>
        <w:t>Funkce rodiny a proměny její role ve společnosti; současné výzvy a krize rodiny (např. diverzifikace rodinných forem, slaďování rodiny a práce); nástroje a směry současné rodinné politiky; podpora ohrožených skupin rodin; náhradní rodinná péče, ústavní péče.</w:t>
      </w:r>
    </w:p>
    <w:p w14:paraId="00000132" w14:textId="77777777" w:rsidR="003E0688" w:rsidRDefault="003E068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760C2F6B" w14:textId="0F42C3B5" w:rsidR="002C45F4" w:rsidRPr="002C45F4" w:rsidRDefault="002C45F4" w:rsidP="002C45F4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2C45F4">
        <w:rPr>
          <w:rFonts w:ascii="Times New Roman" w:eastAsia="Times New Roman" w:hAnsi="Times New Roman" w:cs="Times New Roman"/>
          <w:color w:val="FF0000"/>
          <w:sz w:val="24"/>
          <w:szCs w:val="24"/>
        </w:rPr>
        <w:lastRenderedPageBreak/>
        <w:t>18.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 w:rsidR="005505DF" w:rsidRPr="002C45F4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>Vzdělávací politika</w:t>
      </w:r>
    </w:p>
    <w:p w14:paraId="00000134" w14:textId="551DA93F" w:rsidR="003E0688" w:rsidRDefault="00A3343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A3343E">
        <w:rPr>
          <w:rFonts w:ascii="Times New Roman" w:eastAsia="Times New Roman" w:hAnsi="Times New Roman" w:cs="Times New Roman"/>
          <w:color w:val="FF0000"/>
          <w:sz w:val="24"/>
          <w:szCs w:val="24"/>
        </w:rPr>
        <w:t>Cíle, principy a funkce vzdělávací politiky a jejich naplnění v českém školství; rámcové a školní vzdělávací programy; role státu a zřizovatelů škol; vzdělávací a sociální nerovnosti; současné problémy a výzvy českého vzdělávacího systému.</w:t>
      </w:r>
    </w:p>
    <w:p w14:paraId="00000135" w14:textId="77777777" w:rsidR="003E0688" w:rsidRDefault="003E068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3443725E" w14:textId="588C284E" w:rsidR="002C45F4" w:rsidRPr="009A0245" w:rsidRDefault="009A0245" w:rsidP="009A0245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</w:pPr>
      <w:r w:rsidRPr="009A0245">
        <w:rPr>
          <w:rFonts w:ascii="Times New Roman" w:eastAsia="Times New Roman" w:hAnsi="Times New Roman" w:cs="Times New Roman"/>
          <w:color w:val="FF0000"/>
          <w:sz w:val="24"/>
          <w:szCs w:val="24"/>
        </w:rPr>
        <w:t>19.</w:t>
      </w:r>
      <w:r w:rsidRPr="009A0245"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 w:rsidR="005505DF" w:rsidRPr="009A0245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>Bytová politika</w:t>
      </w:r>
      <w:bookmarkStart w:id="3" w:name="_GoBack"/>
      <w:bookmarkEnd w:id="3"/>
    </w:p>
    <w:p w14:paraId="516E5DBF" w14:textId="77777777" w:rsidR="00A3343E" w:rsidRPr="00A3343E" w:rsidRDefault="00A3343E" w:rsidP="00A3343E">
      <w:pPr>
        <w:spacing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A3343E">
        <w:rPr>
          <w:rFonts w:ascii="Times New Roman" w:eastAsia="Times New Roman" w:hAnsi="Times New Roman" w:cs="Times New Roman"/>
          <w:color w:val="FF0000"/>
          <w:sz w:val="24"/>
          <w:szCs w:val="24"/>
        </w:rPr>
        <w:t>Bezdomovectví; trh s byty, bytový fond a nájemní bydlení včetně jeho regulace; formy sociálního a dostupného bydlení; nástroje podpory dostupného a udržitelného bydlení.</w:t>
      </w:r>
    </w:p>
    <w:p w14:paraId="5C084CEC" w14:textId="77777777" w:rsidR="00A3343E" w:rsidRPr="00A3343E" w:rsidRDefault="00A3343E" w:rsidP="00A3343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sectPr w:rsidR="00A3343E" w:rsidRPr="00A3343E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532F3C7-5602-4047-BF97-DD9620573D1E}"/>
    <w:embedBold r:id="rId2" w:fontKey="{8ADBC811-8892-467E-B86F-543B88557AF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59866F9C-6031-4162-8196-A7A88579274A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0542F91C-1465-4849-8BEB-378C68B0F833}"/>
    <w:embedItalic r:id="rId5" w:fontKey="{E3BEB1B8-81CC-403A-AD15-B1317E5E5C2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FCE7EF1D-DC7D-4A47-A97B-72348857938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A00527"/>
    <w:multiLevelType w:val="multilevel"/>
    <w:tmpl w:val="9B56C30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33534721"/>
    <w:multiLevelType w:val="hybridMultilevel"/>
    <w:tmpl w:val="3EF6C4A6"/>
    <w:lvl w:ilvl="0" w:tplc="0405000F">
      <w:start w:val="2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233307"/>
    <w:multiLevelType w:val="multilevel"/>
    <w:tmpl w:val="8D427F2E"/>
    <w:lvl w:ilvl="0">
      <w:start w:val="1"/>
      <w:numFmt w:val="decimal"/>
      <w:lvlText w:val="%1."/>
      <w:lvlJc w:val="left"/>
      <w:pPr>
        <w:ind w:left="1353" w:hanging="359"/>
      </w:pPr>
      <w:rPr>
        <w:rFonts w:ascii="Times New Roman" w:hAnsi="Times New Roman" w:cs="Times New Roman" w:hint="default"/>
        <w:sz w:val="24"/>
        <w:szCs w:val="24"/>
      </w:rPr>
    </w:lvl>
    <w:lvl w:ilvl="1">
      <w:start w:val="18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5A11765C"/>
    <w:multiLevelType w:val="hybridMultilevel"/>
    <w:tmpl w:val="463E485E"/>
    <w:lvl w:ilvl="0" w:tplc="0405000F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0688"/>
    <w:rsid w:val="00105F14"/>
    <w:rsid w:val="001D04E8"/>
    <w:rsid w:val="002C45F4"/>
    <w:rsid w:val="00320BBF"/>
    <w:rsid w:val="00386722"/>
    <w:rsid w:val="003E0688"/>
    <w:rsid w:val="005505DF"/>
    <w:rsid w:val="006068D2"/>
    <w:rsid w:val="008C3826"/>
    <w:rsid w:val="00924BDE"/>
    <w:rsid w:val="009A0245"/>
    <w:rsid w:val="009F45BF"/>
    <w:rsid w:val="00A3343E"/>
    <w:rsid w:val="00A55BA9"/>
    <w:rsid w:val="00C1301D"/>
    <w:rsid w:val="00FF1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A5FFBB"/>
  <w15:docId w15:val="{4F25FA51-2F8B-4D48-93F5-4DF6EB6BC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cs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lnweb">
    <w:name w:val="Normal (Web)"/>
    <w:uiPriority w:val="99"/>
    <w:unhideWhenUsed/>
    <w:rsid w:val="002C55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ezmezer">
    <w:name w:val="No Spacing"/>
    <w:uiPriority w:val="1"/>
    <w:qFormat/>
    <w:rsid w:val="002C55C0"/>
    <w:pPr>
      <w:spacing w:after="0" w:line="240" w:lineRule="auto"/>
    </w:pPr>
  </w:style>
  <w:style w:type="paragraph" w:styleId="Odstavecseseznamem">
    <w:name w:val="List Paragraph"/>
    <w:uiPriority w:val="34"/>
    <w:qFormat/>
    <w:rsid w:val="002C55C0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C212A2"/>
    <w:rPr>
      <w:sz w:val="16"/>
      <w:szCs w:val="16"/>
    </w:rPr>
  </w:style>
  <w:style w:type="paragraph" w:styleId="Textkomente">
    <w:name w:val="annotation text"/>
    <w:link w:val="TextkomenteChar"/>
    <w:uiPriority w:val="99"/>
    <w:semiHidden/>
    <w:unhideWhenUsed/>
    <w:rsid w:val="00C212A2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212A2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212A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212A2"/>
    <w:rPr>
      <w:b/>
      <w:bCs/>
      <w:sz w:val="20"/>
      <w:szCs w:val="20"/>
    </w:rPr>
  </w:style>
  <w:style w:type="paragraph" w:styleId="Textbubliny">
    <w:name w:val="Balloon Text"/>
    <w:link w:val="TextbublinyChar"/>
    <w:uiPriority w:val="99"/>
    <w:semiHidden/>
    <w:unhideWhenUsed/>
    <w:rsid w:val="00C212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212A2"/>
    <w:rPr>
      <w:rFonts w:ascii="Tahoma" w:hAnsi="Tahoma" w:cs="Tahoma"/>
      <w:sz w:val="16"/>
      <w:szCs w:val="16"/>
    </w:rPr>
  </w:style>
  <w:style w:type="paragraph" w:styleId="Textvysvtlivek">
    <w:name w:val="endnote text"/>
    <w:link w:val="TextvysvtlivekChar"/>
    <w:uiPriority w:val="99"/>
    <w:semiHidden/>
    <w:unhideWhenUsed/>
    <w:rsid w:val="00666247"/>
    <w:pPr>
      <w:spacing w:after="0"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666247"/>
    <w:rPr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666247"/>
    <w:rPr>
      <w:vertAlign w:val="superscript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kYSrV1OG7d0AgY82Xg83YevYPg==">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9</Pages>
  <Words>2276</Words>
  <Characters>13434</Characters>
  <Application>Microsoft Office Word</Application>
  <DocSecurity>0</DocSecurity>
  <Lines>111</Lines>
  <Paragraphs>31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FSE UJEP</dc:creator>
  <cp:lastModifiedBy>Vašat</cp:lastModifiedBy>
  <cp:revision>7</cp:revision>
  <dcterms:created xsi:type="dcterms:W3CDTF">2025-11-06T15:19:00Z</dcterms:created>
  <dcterms:modified xsi:type="dcterms:W3CDTF">2025-11-17T19:33:00Z</dcterms:modified>
</cp:coreProperties>
</file>