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B2" w:rsidRDefault="007C3BB9" w:rsidP="00442EE0">
      <w:pPr>
        <w:pStyle w:val="Nadpis1"/>
        <w:spacing w:after="0"/>
        <w:jc w:val="center"/>
        <w:rPr>
          <w:rFonts w:asciiTheme="minorHAnsi" w:eastAsiaTheme="majorEastAsia" w:hAnsiTheme="minorHAnsi" w:cstheme="minorHAnsi"/>
          <w:bCs/>
          <w:color w:val="365F91" w:themeColor="accent1" w:themeShade="BF"/>
          <w:sz w:val="28"/>
          <w:szCs w:val="28"/>
        </w:rPr>
      </w:pPr>
      <w:bookmarkStart w:id="0" w:name="_heading=h.sczbxyu9sdi0" w:colFirst="0" w:colLast="0"/>
      <w:bookmarkEnd w:id="0"/>
      <w:r w:rsidRPr="00442EE0">
        <w:rPr>
          <w:rFonts w:asciiTheme="minorHAnsi" w:eastAsiaTheme="majorEastAsia" w:hAnsiTheme="minorHAnsi" w:cstheme="minorHAnsi"/>
          <w:bCs/>
          <w:color w:val="365F91" w:themeColor="accent1" w:themeShade="BF"/>
          <w:sz w:val="28"/>
          <w:szCs w:val="28"/>
        </w:rPr>
        <w:t xml:space="preserve">Formulář se základními informacemi </w:t>
      </w:r>
      <w:r w:rsidR="004C021A" w:rsidRPr="00442EE0">
        <w:rPr>
          <w:rFonts w:asciiTheme="minorHAnsi" w:eastAsiaTheme="majorEastAsia" w:hAnsiTheme="minorHAnsi" w:cstheme="minorHAnsi"/>
          <w:bCs/>
          <w:color w:val="365F91" w:themeColor="accent1" w:themeShade="BF"/>
          <w:sz w:val="28"/>
          <w:szCs w:val="28"/>
        </w:rPr>
        <w:t>k</w:t>
      </w:r>
      <w:r w:rsidR="00442EE0">
        <w:rPr>
          <w:rFonts w:asciiTheme="minorHAnsi" w:eastAsiaTheme="majorEastAsia" w:hAnsiTheme="minorHAnsi" w:cstheme="minorHAnsi"/>
          <w:bCs/>
          <w:color w:val="365F91" w:themeColor="accent1" w:themeShade="BF"/>
          <w:sz w:val="28"/>
          <w:szCs w:val="28"/>
        </w:rPr>
        <w:t> </w:t>
      </w:r>
      <w:r w:rsidR="004C021A" w:rsidRPr="00442EE0">
        <w:rPr>
          <w:rFonts w:asciiTheme="minorHAnsi" w:eastAsiaTheme="majorEastAsia" w:hAnsiTheme="minorHAnsi" w:cstheme="minorHAnsi"/>
          <w:bCs/>
          <w:color w:val="365F91" w:themeColor="accent1" w:themeShade="BF"/>
          <w:sz w:val="28"/>
          <w:szCs w:val="28"/>
        </w:rPr>
        <w:t>praxím</w:t>
      </w:r>
    </w:p>
    <w:p w:rsidR="00442EE0" w:rsidRDefault="00442EE0" w:rsidP="00442EE0">
      <w:pPr>
        <w:pStyle w:val="Normln1"/>
      </w:pPr>
    </w:p>
    <w:p w:rsidR="00442EE0" w:rsidRPr="007348B0" w:rsidRDefault="00442EE0" w:rsidP="00442EE0">
      <w:pPr>
        <w:spacing w:before="280"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348B0">
        <w:rPr>
          <w:rFonts w:asciiTheme="minorHAnsi" w:eastAsia="Times New Roman" w:hAnsiTheme="minorHAnsi" w:cstheme="minorHAnsi"/>
          <w:sz w:val="24"/>
          <w:szCs w:val="24"/>
        </w:rPr>
        <w:t>Vážené firmy a organizace,</w:t>
      </w:r>
    </w:p>
    <w:p w:rsidR="000105B2" w:rsidRPr="00442EE0" w:rsidRDefault="00442EE0" w:rsidP="00442EE0">
      <w:pPr>
        <w:spacing w:before="280"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348B0">
        <w:rPr>
          <w:rFonts w:asciiTheme="minorHAnsi" w:eastAsia="Times New Roman" w:hAnsiTheme="minorHAnsi" w:cstheme="minorHAnsi"/>
          <w:sz w:val="24"/>
          <w:szCs w:val="24"/>
        </w:rPr>
        <w:t>Děkujem</w:t>
      </w:r>
      <w:r>
        <w:rPr>
          <w:rFonts w:asciiTheme="minorHAnsi" w:eastAsia="Times New Roman" w:hAnsiTheme="minorHAnsi" w:cstheme="minorHAnsi"/>
          <w:sz w:val="24"/>
          <w:szCs w:val="24"/>
        </w:rPr>
        <w:t>e, že našim</w:t>
      </w:r>
      <w:r w:rsidRPr="007348B0">
        <w:rPr>
          <w:rFonts w:asciiTheme="minorHAnsi" w:eastAsia="Times New Roman" w:hAnsiTheme="minorHAnsi" w:cstheme="minorHAnsi"/>
          <w:sz w:val="24"/>
          <w:szCs w:val="24"/>
        </w:rPr>
        <w:t xml:space="preserve"> studentům Fakulty sociálně ekonomické Univerzity J. E. Purkyně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umožníte být u Vás na praxi</w:t>
      </w:r>
      <w:r w:rsidRPr="007348B0">
        <w:rPr>
          <w:rFonts w:asciiTheme="minorHAnsi" w:eastAsia="Times New Roman" w:hAnsiTheme="minorHAnsi" w:cstheme="minorHAnsi"/>
          <w:sz w:val="24"/>
          <w:szCs w:val="24"/>
        </w:rPr>
        <w:t>. Abychom zajistili hladký průběh této spolupráce, připravili jsme následující pokyny:</w:t>
      </w:r>
    </w:p>
    <w:p w:rsidR="000105B2" w:rsidRPr="00442EE0" w:rsidRDefault="007C3BB9" w:rsidP="00442EE0">
      <w:pPr>
        <w:pStyle w:val="Nadpis2"/>
        <w:numPr>
          <w:ilvl w:val="0"/>
          <w:numId w:val="1"/>
        </w:numPr>
        <w:spacing w:before="200" w:after="0"/>
        <w:ind w:left="360"/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</w:pPr>
      <w:r w:rsidRPr="00442EE0"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  <w:t>Základní informace o firmě/organizaci:</w:t>
      </w:r>
    </w:p>
    <w:p w:rsidR="000105B2" w:rsidRPr="00442EE0" w:rsidRDefault="007C3BB9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>Název firmy/organizace</w:t>
      </w:r>
    </w:p>
    <w:p w:rsidR="000105B2" w:rsidRPr="00442EE0" w:rsidRDefault="007C3BB9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>Adresa sídla</w:t>
      </w:r>
    </w:p>
    <w:p w:rsidR="000105B2" w:rsidRPr="00442EE0" w:rsidRDefault="007C3BB9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>Webová stránka</w:t>
      </w:r>
      <w:bookmarkStart w:id="1" w:name="_GoBack"/>
      <w:bookmarkEnd w:id="1"/>
    </w:p>
    <w:p w:rsidR="007C3BB9" w:rsidRPr="00442EE0" w:rsidRDefault="004C021A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>Jméno, pozice a kontakt (telefon, email) osoby, která bude zodpovědná za komunikaci ohledně praxe</w:t>
      </w:r>
    </w:p>
    <w:p w:rsidR="004C021A" w:rsidRPr="00442EE0" w:rsidRDefault="004C021A" w:rsidP="00442EE0">
      <w:p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0105B2" w:rsidRPr="00442EE0" w:rsidRDefault="007C3BB9" w:rsidP="00442EE0">
      <w:pPr>
        <w:pStyle w:val="Nadpis2"/>
        <w:numPr>
          <w:ilvl w:val="0"/>
          <w:numId w:val="1"/>
        </w:numPr>
        <w:spacing w:before="200" w:after="0"/>
        <w:ind w:left="360"/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</w:pPr>
      <w:r w:rsidRPr="00442EE0"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  <w:t xml:space="preserve">Popis </w:t>
      </w:r>
      <w:r w:rsidR="004C021A" w:rsidRPr="00442EE0"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  <w:t>praxe</w:t>
      </w:r>
      <w:r w:rsidRPr="00442EE0"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  <w:t>:</w:t>
      </w:r>
    </w:p>
    <w:p w:rsidR="000105B2" w:rsidRPr="00442EE0" w:rsidRDefault="004C021A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>Ke kterému oboru se bude praxe vztahovat (ekonomika a management, regionální rozvoj, sociální práce)</w:t>
      </w:r>
    </w:p>
    <w:p w:rsidR="000105B2" w:rsidRPr="00442EE0" w:rsidRDefault="007C3BB9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 xml:space="preserve">Odbor/oddělení, kde bude </w:t>
      </w:r>
      <w:r w:rsidR="004C021A" w:rsidRPr="00442EE0">
        <w:rPr>
          <w:rFonts w:asciiTheme="minorHAnsi" w:eastAsia="Times New Roman" w:hAnsiTheme="minorHAnsi" w:cstheme="minorHAnsi"/>
          <w:sz w:val="24"/>
          <w:szCs w:val="24"/>
        </w:rPr>
        <w:t>praxe</w:t>
      </w:r>
      <w:r w:rsidRPr="00442EE0">
        <w:rPr>
          <w:rFonts w:asciiTheme="minorHAnsi" w:eastAsia="Times New Roman" w:hAnsiTheme="minorHAnsi" w:cstheme="minorHAnsi"/>
          <w:sz w:val="24"/>
          <w:szCs w:val="24"/>
        </w:rPr>
        <w:t xml:space="preserve"> probíhat</w:t>
      </w:r>
    </w:p>
    <w:p w:rsidR="004C021A" w:rsidRPr="00442EE0" w:rsidRDefault="004C021A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>Stručný popis činností, které bude student během praxe vykonávat</w:t>
      </w:r>
    </w:p>
    <w:p w:rsidR="000105B2" w:rsidRPr="00442EE0" w:rsidRDefault="007C3BB9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>Kompetence a dovednosti, které st</w:t>
      </w:r>
      <w:r w:rsidR="004C021A" w:rsidRPr="00442EE0">
        <w:rPr>
          <w:rFonts w:asciiTheme="minorHAnsi" w:eastAsia="Times New Roman" w:hAnsiTheme="minorHAnsi" w:cstheme="minorHAnsi"/>
          <w:sz w:val="24"/>
          <w:szCs w:val="24"/>
        </w:rPr>
        <w:t>udent</w:t>
      </w:r>
      <w:r w:rsidRPr="00442EE0">
        <w:rPr>
          <w:rFonts w:asciiTheme="minorHAnsi" w:eastAsia="Times New Roman" w:hAnsiTheme="minorHAnsi" w:cstheme="minorHAnsi"/>
          <w:sz w:val="24"/>
          <w:szCs w:val="24"/>
        </w:rPr>
        <w:t xml:space="preserve"> získá</w:t>
      </w:r>
    </w:p>
    <w:p w:rsidR="000105B2" w:rsidRPr="00442EE0" w:rsidRDefault="000105B2" w:rsidP="00442EE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0105B2" w:rsidRPr="00442EE0" w:rsidRDefault="007C3BB9" w:rsidP="00442EE0">
      <w:pPr>
        <w:pStyle w:val="Nadpis2"/>
        <w:numPr>
          <w:ilvl w:val="0"/>
          <w:numId w:val="1"/>
        </w:numPr>
        <w:spacing w:before="200" w:after="0"/>
        <w:ind w:left="360"/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</w:pPr>
      <w:r w:rsidRPr="00442EE0"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  <w:t>Požadavky na s</w:t>
      </w:r>
      <w:r w:rsidR="004C021A" w:rsidRPr="00442EE0"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  <w:t>tudenta</w:t>
      </w:r>
      <w:r w:rsidRPr="00442EE0"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  <w:t xml:space="preserve"> (pokud jsou):</w:t>
      </w:r>
    </w:p>
    <w:p w:rsidR="000105B2" w:rsidRPr="00442EE0" w:rsidRDefault="007C3BB9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>Potřebné dovednosti (např. jazykové znalosti, technické dovednosti)</w:t>
      </w:r>
    </w:p>
    <w:p w:rsidR="000105B2" w:rsidRPr="00442EE0" w:rsidRDefault="007C3BB9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>Předchozí zkušenosti (pokud jsou požadovány)</w:t>
      </w:r>
    </w:p>
    <w:p w:rsidR="000105B2" w:rsidRPr="00442EE0" w:rsidRDefault="007C3BB9" w:rsidP="00442EE0">
      <w:pPr>
        <w:pStyle w:val="Nadpis2"/>
        <w:numPr>
          <w:ilvl w:val="0"/>
          <w:numId w:val="1"/>
        </w:numPr>
        <w:spacing w:before="200" w:after="0"/>
        <w:ind w:left="360"/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</w:pPr>
      <w:r w:rsidRPr="00442EE0"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  <w:t>Právní podmínky a souhlas:</w:t>
      </w:r>
    </w:p>
    <w:p w:rsidR="000105B2" w:rsidRPr="00442EE0" w:rsidRDefault="007C3BB9" w:rsidP="00442EE0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 xml:space="preserve">Souhlas s podmínkami </w:t>
      </w:r>
      <w:r w:rsidR="004C021A" w:rsidRPr="00442EE0">
        <w:rPr>
          <w:rFonts w:asciiTheme="minorHAnsi" w:eastAsia="Times New Roman" w:hAnsiTheme="minorHAnsi" w:cstheme="minorHAnsi"/>
          <w:sz w:val="24"/>
          <w:szCs w:val="24"/>
        </w:rPr>
        <w:t>praxe</w:t>
      </w:r>
      <w:r w:rsidRPr="00442EE0">
        <w:rPr>
          <w:rFonts w:asciiTheme="minorHAnsi" w:eastAsia="Times New Roman" w:hAnsiTheme="minorHAnsi" w:cstheme="minorHAnsi"/>
          <w:sz w:val="24"/>
          <w:szCs w:val="24"/>
        </w:rPr>
        <w:t xml:space="preserve"> (např. smlouva se studentem/univerzitou)</w:t>
      </w:r>
    </w:p>
    <w:p w:rsidR="000105B2" w:rsidRPr="00442EE0" w:rsidRDefault="007C3BB9" w:rsidP="00442EE0">
      <w:pPr>
        <w:numPr>
          <w:ilvl w:val="1"/>
          <w:numId w:val="1"/>
        </w:numPr>
        <w:spacing w:after="28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>Souhlas s GDPR (pokud je relevantní)</w:t>
      </w:r>
    </w:p>
    <w:p w:rsidR="000105B2" w:rsidRPr="00442EE0" w:rsidRDefault="007C3BB9" w:rsidP="00442E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</w:pPr>
      <w:r w:rsidRPr="00442EE0"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  <w:t xml:space="preserve">Platnost nabídky: </w:t>
      </w:r>
    </w:p>
    <w:p w:rsidR="000105B2" w:rsidRPr="00442EE0" w:rsidRDefault="007C3BB9" w:rsidP="00442EE0">
      <w:pPr>
        <w:numPr>
          <w:ilvl w:val="1"/>
          <w:numId w:val="1"/>
        </w:numPr>
        <w:spacing w:after="28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442EE0">
        <w:rPr>
          <w:rFonts w:asciiTheme="minorHAnsi" w:eastAsia="Times New Roman" w:hAnsiTheme="minorHAnsi" w:cstheme="minorHAnsi"/>
          <w:sz w:val="24"/>
          <w:szCs w:val="24"/>
        </w:rPr>
        <w:t xml:space="preserve">Do kdy </w:t>
      </w:r>
      <w:r w:rsidR="00C461E4" w:rsidRPr="00442EE0">
        <w:rPr>
          <w:rFonts w:asciiTheme="minorHAnsi" w:eastAsia="Times New Roman" w:hAnsiTheme="minorHAnsi" w:cstheme="minorHAnsi"/>
          <w:sz w:val="24"/>
          <w:szCs w:val="24"/>
        </w:rPr>
        <w:t>nabídka praxe trvá</w:t>
      </w:r>
    </w:p>
    <w:p w:rsidR="000105B2" w:rsidRDefault="000105B2"/>
    <w:sectPr w:rsidR="000105B2" w:rsidSect="000105B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407B5"/>
    <w:multiLevelType w:val="multilevel"/>
    <w:tmpl w:val="D0B2C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F13385F"/>
    <w:multiLevelType w:val="multilevel"/>
    <w:tmpl w:val="9C366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4707A57"/>
    <w:multiLevelType w:val="multilevel"/>
    <w:tmpl w:val="D8247A6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B2"/>
    <w:rsid w:val="000105B2"/>
    <w:rsid w:val="00442EE0"/>
    <w:rsid w:val="004C021A"/>
    <w:rsid w:val="007B1530"/>
    <w:rsid w:val="007C3BB9"/>
    <w:rsid w:val="009543E4"/>
    <w:rsid w:val="00C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E5D2"/>
  <w15:docId w15:val="{11570EEF-9249-4719-AD8F-1CDB35DB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5EC4"/>
  </w:style>
  <w:style w:type="paragraph" w:styleId="Nadpis1">
    <w:name w:val="heading 1"/>
    <w:basedOn w:val="Normln1"/>
    <w:next w:val="Normln1"/>
    <w:link w:val="Nadpis1Char"/>
    <w:uiPriority w:val="9"/>
    <w:qFormat/>
    <w:rsid w:val="000105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"/>
    <w:qFormat/>
    <w:rsid w:val="000105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66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1"/>
    <w:next w:val="Normln1"/>
    <w:rsid w:val="000105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0105B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0105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105B2"/>
  </w:style>
  <w:style w:type="table" w:customStyle="1" w:styleId="TableNormal">
    <w:name w:val="Table Normal"/>
    <w:rsid w:val="000105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0105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3Char">
    <w:name w:val="Nadpis 3 Char"/>
    <w:basedOn w:val="Standardnpsmoodstavce"/>
    <w:link w:val="Nadpis3"/>
    <w:uiPriority w:val="9"/>
    <w:rsid w:val="006610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61017"/>
    <w:rPr>
      <w:b/>
      <w:bCs/>
    </w:rPr>
  </w:style>
  <w:style w:type="paragraph" w:styleId="Podnadpis">
    <w:name w:val="Subtitle"/>
    <w:basedOn w:val="Normln1"/>
    <w:next w:val="Normln1"/>
    <w:rsid w:val="000105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BB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42EE0"/>
    <w:rPr>
      <w:b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442EE0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HhIfmn8TwIx8AjqV+qU3dmt7pw==">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terezaglossova@outlook.cz</dc:creator>
  <cp:lastModifiedBy>Tereza</cp:lastModifiedBy>
  <cp:revision>4</cp:revision>
  <dcterms:created xsi:type="dcterms:W3CDTF">2024-10-07T08:05:00Z</dcterms:created>
  <dcterms:modified xsi:type="dcterms:W3CDTF">2024-10-17T11:44:00Z</dcterms:modified>
</cp:coreProperties>
</file>