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93" w:rsidRPr="00382936" w:rsidRDefault="00382936" w:rsidP="003829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936">
        <w:rPr>
          <w:rFonts w:ascii="Times New Roman" w:hAnsi="Times New Roman" w:cs="Times New Roman"/>
          <w:b/>
          <w:sz w:val="24"/>
          <w:szCs w:val="24"/>
        </w:rPr>
        <w:t>ORGANIZACE SBZ</w:t>
      </w:r>
      <w:r>
        <w:rPr>
          <w:rFonts w:ascii="Times New Roman" w:hAnsi="Times New Roman" w:cs="Times New Roman"/>
          <w:b/>
          <w:sz w:val="24"/>
          <w:szCs w:val="24"/>
        </w:rPr>
        <w:t xml:space="preserve"> – st. obor Sociální politika a sociální práce</w:t>
      </w:r>
    </w:p>
    <w:p w:rsidR="00DD08AD" w:rsidRPr="00DD08AD" w:rsidRDefault="00DD08AD" w:rsidP="00382936">
      <w:pP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</w:pPr>
    </w:p>
    <w:p w:rsidR="00DD08AD" w:rsidRPr="00382936" w:rsidRDefault="00DD08AD" w:rsidP="00382936">
      <w:pPr>
        <w:shd w:val="clear" w:color="auto" w:fill="F6F6F6"/>
        <w:spacing w:after="60" w:line="240" w:lineRule="auto"/>
        <w:jc w:val="both"/>
        <w:rPr>
          <w:rFonts w:ascii="Times New Roman" w:eastAsiaTheme="minorEastAsia" w:hAnsi="Times New Roman" w:cs="Times New Roman"/>
          <w:color w:val="353838"/>
          <w:sz w:val="24"/>
          <w:szCs w:val="24"/>
          <w:lang w:eastAsia="cs-CZ"/>
        </w:rPr>
      </w:pPr>
      <w:r w:rsidRPr="00DD08AD">
        <w:rPr>
          <w:rFonts w:ascii="Times New Roman" w:eastAsiaTheme="minorEastAsia" w:hAnsi="Times New Roman" w:cs="Times New Roman"/>
          <w:color w:val="353838"/>
          <w:sz w:val="24"/>
          <w:szCs w:val="24"/>
          <w:lang w:eastAsia="cs-CZ"/>
        </w:rPr>
        <w:t>Státní závěrečná zkouška se skládá z obhajoby bakalářské práce a tří dílčích zkoušek: sociální politika, aplikovaná sociální práce a teorie (a teoretická východiska) sociální práce. Celková dotace na všechny součásti S</w:t>
      </w:r>
      <w:r w:rsidR="00A461D8">
        <w:rPr>
          <w:rFonts w:ascii="Times New Roman" w:eastAsiaTheme="minorEastAsia" w:hAnsi="Times New Roman" w:cs="Times New Roman"/>
          <w:color w:val="353838"/>
          <w:sz w:val="24"/>
          <w:szCs w:val="24"/>
          <w:lang w:eastAsia="cs-CZ"/>
        </w:rPr>
        <w:t xml:space="preserve">BZ </w:t>
      </w:r>
      <w:r w:rsidRPr="00DD08AD">
        <w:rPr>
          <w:rFonts w:ascii="Times New Roman" w:eastAsiaTheme="minorEastAsia" w:hAnsi="Times New Roman" w:cs="Times New Roman"/>
          <w:color w:val="353838"/>
          <w:sz w:val="24"/>
          <w:szCs w:val="24"/>
          <w:lang w:eastAsia="cs-CZ"/>
        </w:rPr>
        <w:t>je</w:t>
      </w:r>
      <w:r w:rsidR="00382936" w:rsidRPr="00382936">
        <w:rPr>
          <w:rFonts w:ascii="Times New Roman" w:eastAsiaTheme="minorEastAsia" w:hAnsi="Times New Roman" w:cs="Times New Roman"/>
          <w:color w:val="353838"/>
          <w:sz w:val="24"/>
          <w:szCs w:val="24"/>
          <w:lang w:eastAsia="cs-CZ"/>
        </w:rPr>
        <w:t xml:space="preserve"> max.</w:t>
      </w:r>
      <w:r w:rsidRPr="00DD08AD">
        <w:rPr>
          <w:rFonts w:ascii="Times New Roman" w:eastAsiaTheme="minorEastAsia" w:hAnsi="Times New Roman" w:cs="Times New Roman"/>
          <w:color w:val="353838"/>
          <w:sz w:val="24"/>
          <w:szCs w:val="24"/>
          <w:lang w:eastAsia="cs-CZ"/>
        </w:rPr>
        <w:t xml:space="preserve"> 60 minut (včetně obhajoby BP), okruhy k SBZ jsou zveřejněny na stránkách katedry. </w:t>
      </w:r>
    </w:p>
    <w:p w:rsidR="00DD08AD" w:rsidRPr="00382936" w:rsidRDefault="00DD08AD" w:rsidP="00382936">
      <w:pPr>
        <w:shd w:val="clear" w:color="auto" w:fill="F6F6F6"/>
        <w:spacing w:after="60" w:line="240" w:lineRule="auto"/>
        <w:jc w:val="both"/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</w:pPr>
    </w:p>
    <w:p w:rsidR="00DD08AD" w:rsidRPr="00382936" w:rsidRDefault="00DD08AD" w:rsidP="00382936">
      <w:pPr>
        <w:shd w:val="clear" w:color="auto" w:fill="F6F6F6"/>
        <w:spacing w:after="60" w:line="240" w:lineRule="auto"/>
        <w:jc w:val="both"/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</w:pPr>
      <w:r w:rsidRPr="00382936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 xml:space="preserve">Student má na přípravu časový limit 45 minut (na každou část </w:t>
      </w:r>
      <w:r w:rsidR="00A461D8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>SBZ</w:t>
      </w:r>
      <w:r w:rsidRPr="00382936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>, kde si losem volí otázky), přípravu na BP je žádoucí si připravit v domácím prostředí. Student není povinen vyčerpat celý časový limit příprav</w:t>
      </w:r>
      <w:r w:rsidR="00382936" w:rsidRPr="00382936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>y. P</w:t>
      </w:r>
      <w:r w:rsidRPr="00382936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>okud student konající SBZ zkoušku před dotyčným studentem ukončí z jakéhokoliv důvodu dříve, je možné na základě dotazu komise a jasným sdělením studenta, že je připraven</w:t>
      </w:r>
      <w:r w:rsidR="00382936" w:rsidRPr="00382936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>,</w:t>
      </w:r>
      <w:r w:rsidRPr="00382936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 xml:space="preserve"> přípravu zkrátit. </w:t>
      </w:r>
    </w:p>
    <w:p w:rsidR="00DD08AD" w:rsidRPr="00382936" w:rsidRDefault="00DD08AD" w:rsidP="00382936">
      <w:pPr>
        <w:shd w:val="clear" w:color="auto" w:fill="F6F6F6"/>
        <w:spacing w:after="60" w:line="240" w:lineRule="auto"/>
        <w:jc w:val="both"/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</w:pPr>
      <w:r w:rsidRPr="00382936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>Současně je každý student, konající SBZ povinen dbát pokynů v harmonogramu obhajob (zejména informaci o přítomnosti v místě konání SBZ v uvedeném časovém předstihu</w:t>
      </w:r>
      <w:r w:rsidR="00382936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>)</w:t>
      </w:r>
      <w:r w:rsidRPr="00382936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>.</w:t>
      </w:r>
      <w:r w:rsidR="00A461D8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 xml:space="preserve"> Ke zkoušce je vhodné dostavit se ve společenském oděvu.</w:t>
      </w:r>
    </w:p>
    <w:p w:rsidR="00DD08AD" w:rsidRPr="00382936" w:rsidRDefault="00DD08AD" w:rsidP="00382936">
      <w:pPr>
        <w:shd w:val="clear" w:color="auto" w:fill="F6F6F6"/>
        <w:spacing w:after="60" w:line="240" w:lineRule="auto"/>
        <w:jc w:val="both"/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</w:pPr>
    </w:p>
    <w:p w:rsidR="00DD08AD" w:rsidRPr="00382936" w:rsidRDefault="00DD08AD" w:rsidP="00382936">
      <w:pPr>
        <w:shd w:val="clear" w:color="auto" w:fill="F6F6F6"/>
        <w:spacing w:after="60" w:line="240" w:lineRule="auto"/>
        <w:jc w:val="both"/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</w:pPr>
      <w:r w:rsidRPr="00382936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 xml:space="preserve">Harmonogram SBZ bude zveřejněn na stránkách katedry do </w:t>
      </w:r>
      <w:r w:rsidR="00CE24D1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>8</w:t>
      </w:r>
      <w:r w:rsidRPr="00382936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 xml:space="preserve"> pracovních dnů po konečném datu odevzdání přihlášky k SBZ (čísla komisí a osobní čísla studentů), stejná informace bude uveden</w:t>
      </w:r>
      <w:r w:rsidR="00A461D8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>a</w:t>
      </w:r>
      <w:r w:rsidRPr="00382936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 xml:space="preserve"> i ve </w:t>
      </w:r>
      <w:proofErr w:type="spellStart"/>
      <w:r w:rsidRPr="00382936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>STAGu</w:t>
      </w:r>
      <w:proofErr w:type="spellEnd"/>
      <w:r w:rsidRPr="00382936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 xml:space="preserve">, kde u čísla komise budou uvedena i </w:t>
      </w:r>
      <w:r w:rsidR="00382936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>jména</w:t>
      </w:r>
      <w:r w:rsidRPr="00382936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 xml:space="preserve"> jednotlivých členů komise.</w:t>
      </w:r>
    </w:p>
    <w:p w:rsidR="00DD08AD" w:rsidRPr="00382936" w:rsidRDefault="00DD08AD" w:rsidP="00382936">
      <w:pPr>
        <w:shd w:val="clear" w:color="auto" w:fill="F6F6F6"/>
        <w:spacing w:after="60" w:line="240" w:lineRule="auto"/>
        <w:jc w:val="both"/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</w:pPr>
    </w:p>
    <w:p w:rsidR="00DD08AD" w:rsidRPr="00382936" w:rsidRDefault="00DD08AD" w:rsidP="00382936">
      <w:pPr>
        <w:shd w:val="clear" w:color="auto" w:fill="F6F6F6"/>
        <w:spacing w:after="60" w:line="240" w:lineRule="auto"/>
        <w:jc w:val="both"/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</w:pPr>
      <w:r w:rsidRPr="00382936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>Prezentace BP</w:t>
      </w:r>
      <w:r w:rsidR="00382936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 xml:space="preserve"> v programu PowerPoint</w:t>
      </w:r>
      <w:bookmarkStart w:id="0" w:name="_GoBack"/>
      <w:bookmarkEnd w:id="0"/>
      <w:r w:rsidRPr="00382936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 xml:space="preserve"> není u SBZ vyžadována, student si připraví obhajobu ve struktuře: název práce, cíl práce, použité techniky a metody práce, výsledek, návrhy a opatření a odpovědi na otázky v posudcích (komise vybere, které otázky považuje za důležité k zodpovězení a doplnění informací </w:t>
      </w:r>
      <w:r w:rsidR="00382936" w:rsidRPr="00382936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>uvedených v BP). Obhajoba</w:t>
      </w:r>
      <w:r w:rsidR="00A461D8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 xml:space="preserve"> by</w:t>
      </w:r>
      <w:r w:rsidR="00382936" w:rsidRPr="00382936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 xml:space="preserve"> měla být ucelená, kontextu</w:t>
      </w:r>
      <w:r w:rsidR="00A461D8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>ální, student/</w:t>
      </w:r>
      <w:proofErr w:type="spellStart"/>
      <w:r w:rsidR="00A461D8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>ka</w:t>
      </w:r>
      <w:proofErr w:type="spellEnd"/>
      <w:r w:rsidR="00A461D8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 xml:space="preserve"> by měl být schopen/na</w:t>
      </w:r>
      <w:r w:rsidR="00382936" w:rsidRPr="00382936"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  <w:t xml:space="preserve"> reagovat na další dotazy komise.</w:t>
      </w:r>
    </w:p>
    <w:p w:rsidR="00DD08AD" w:rsidRPr="00382936" w:rsidRDefault="00DD08AD" w:rsidP="00382936">
      <w:pPr>
        <w:shd w:val="clear" w:color="auto" w:fill="F6F6F6"/>
        <w:spacing w:after="60" w:line="240" w:lineRule="auto"/>
        <w:jc w:val="both"/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</w:pPr>
    </w:p>
    <w:p w:rsidR="00DD08AD" w:rsidRPr="00382936" w:rsidRDefault="00DD08AD" w:rsidP="00382936">
      <w:pPr>
        <w:shd w:val="clear" w:color="auto" w:fill="F6F6F6"/>
        <w:spacing w:after="60" w:line="240" w:lineRule="auto"/>
        <w:jc w:val="both"/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</w:pPr>
    </w:p>
    <w:p w:rsidR="00DD08AD" w:rsidRPr="00DD08AD" w:rsidRDefault="00DD08AD" w:rsidP="00382936">
      <w:pPr>
        <w:shd w:val="clear" w:color="auto" w:fill="F6F6F6"/>
        <w:spacing w:after="60" w:line="240" w:lineRule="auto"/>
        <w:jc w:val="both"/>
        <w:rPr>
          <w:rFonts w:ascii="Times New Roman" w:eastAsia="Times New Roman" w:hAnsi="Times New Roman" w:cs="Times New Roman"/>
          <w:color w:val="353838"/>
          <w:sz w:val="24"/>
          <w:szCs w:val="24"/>
          <w:lang w:eastAsia="cs-CZ"/>
        </w:rPr>
      </w:pPr>
    </w:p>
    <w:p w:rsidR="00DD08AD" w:rsidRDefault="00DD08AD"/>
    <w:sectPr w:rsidR="00DD08AD" w:rsidSect="00882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08AD"/>
    <w:rsid w:val="00382936"/>
    <w:rsid w:val="00882A03"/>
    <w:rsid w:val="00931DF1"/>
    <w:rsid w:val="00A461D8"/>
    <w:rsid w:val="00C63E0D"/>
    <w:rsid w:val="00CE24D1"/>
    <w:rsid w:val="00DD08AD"/>
    <w:rsid w:val="00DD212C"/>
    <w:rsid w:val="00FF5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2A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70802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057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Dita Štyvarová</dc:creator>
  <cp:lastModifiedBy>Uživatel systému Windows</cp:lastModifiedBy>
  <cp:revision>4</cp:revision>
  <dcterms:created xsi:type="dcterms:W3CDTF">2023-12-07T09:24:00Z</dcterms:created>
  <dcterms:modified xsi:type="dcterms:W3CDTF">2023-12-07T09:28:00Z</dcterms:modified>
</cp:coreProperties>
</file>