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E9" w:rsidRDefault="001E179C">
      <w:r>
        <w:t>Vážené studentky a studenti,</w:t>
      </w:r>
    </w:p>
    <w:p w:rsidR="001E179C" w:rsidRDefault="001E179C"/>
    <w:p w:rsidR="001E179C" w:rsidRDefault="00226842">
      <w:r>
        <w:t>a</w:t>
      </w:r>
      <w:r w:rsidR="001E179C">
        <w:t>bychom předešli spekulacím a fámám, obracíme se na vás s následující informací osvětlující okolnosti neudělení akreditace našemu magisterskému programu Řízení v sociální práci</w:t>
      </w:r>
      <w:r w:rsidR="006D3D1B">
        <w:t xml:space="preserve"> Národním akreditačním úřadem (NAÚ)</w:t>
      </w:r>
      <w:r w:rsidR="001E179C">
        <w:t xml:space="preserve">. Úvodem musíme konstatovat, že toto rozhodnutí nás velice překvapilo. Byli jsme a stále jsme přesvědčeni o tom, že akreditační spis </w:t>
      </w:r>
      <w:r w:rsidR="006D3D1B">
        <w:t xml:space="preserve">byl připraven dobře, zodpovědně, s maximálním využitím všech možností, které katedra i fakulta nabízejí. Překvapení bylo o to větší, že </w:t>
      </w:r>
      <w:proofErr w:type="spellStart"/>
      <w:proofErr w:type="gramStart"/>
      <w:r w:rsidR="006D3D1B">
        <w:t>doc.Kuchař</w:t>
      </w:r>
      <w:proofErr w:type="spellEnd"/>
      <w:proofErr w:type="gramEnd"/>
      <w:r w:rsidR="006D3D1B">
        <w:t xml:space="preserve"> sám je členem hodnotitelského sboru pro obor Sociální práce N</w:t>
      </w:r>
      <w:r w:rsidR="006D3D1B" w:rsidRPr="008E38EF">
        <w:rPr>
          <w:color w:val="000000" w:themeColor="text1"/>
        </w:rPr>
        <w:t>AÚ</w:t>
      </w:r>
      <w:r w:rsidR="008E38EF" w:rsidRPr="008E38EF">
        <w:rPr>
          <w:color w:val="000000" w:themeColor="text1"/>
        </w:rPr>
        <w:t xml:space="preserve"> a doc. </w:t>
      </w:r>
      <w:proofErr w:type="spellStart"/>
      <w:r w:rsidR="008E38EF" w:rsidRPr="008E38EF">
        <w:rPr>
          <w:color w:val="000000" w:themeColor="text1"/>
        </w:rPr>
        <w:t>Brnula</w:t>
      </w:r>
      <w:proofErr w:type="spellEnd"/>
      <w:r w:rsidR="008E38EF" w:rsidRPr="008E38EF">
        <w:rPr>
          <w:color w:val="000000" w:themeColor="text1"/>
        </w:rPr>
        <w:t xml:space="preserve"> je členem obdobného hodnotitelského sboru SAAVŠ na Slovensku a </w:t>
      </w:r>
      <w:r w:rsidR="008E38EF">
        <w:rPr>
          <w:color w:val="000000" w:themeColor="text1"/>
        </w:rPr>
        <w:t xml:space="preserve">oba tedy </w:t>
      </w:r>
      <w:r w:rsidR="008E38EF" w:rsidRPr="008E38EF">
        <w:rPr>
          <w:color w:val="000000" w:themeColor="text1"/>
        </w:rPr>
        <w:t xml:space="preserve">mají </w:t>
      </w:r>
      <w:r w:rsidR="006D3D1B">
        <w:t>dostatek zkušeností s hodnocením akreditačních žádostí na všech úrovních vysokoškolského vzdělávání, tj. bakalářské, magisterské i doktorské</w:t>
      </w:r>
      <w:r w:rsidR="008E38EF">
        <w:t xml:space="preserve"> v ČR i SR</w:t>
      </w:r>
      <w:r w:rsidR="006D3D1B">
        <w:t>.</w:t>
      </w:r>
    </w:p>
    <w:p w:rsidR="006D3D1B" w:rsidRDefault="006D3D1B" w:rsidP="00226842">
      <w:pPr>
        <w:ind w:firstLine="708"/>
      </w:pPr>
      <w:r>
        <w:t xml:space="preserve">Akreditační spis na navazující magisterský program Řízení v sociální práci byl na NAÚ odeslán z rektorátu UJEP 25.9.2020, oficiální stanovisko zamítající jej jsme dostali 20.8.2021, tj. po 11 měsících. Jen na okraj, zákonná lhůta pro vyřízení takových žádostí je </w:t>
      </w:r>
      <w:r w:rsidR="00226842">
        <w:t xml:space="preserve">dle </w:t>
      </w:r>
      <w:r w:rsidR="00226842">
        <w:rPr>
          <w:rFonts w:cs="Times New Roman"/>
        </w:rPr>
        <w:t>§</w:t>
      </w:r>
      <w:r w:rsidR="00226842">
        <w:t>79 Zákona o vysokých školách 120 dnů.</w:t>
      </w:r>
    </w:p>
    <w:p w:rsidR="00226842" w:rsidRDefault="00226842" w:rsidP="00226842">
      <w:pPr>
        <w:ind w:firstLine="708"/>
      </w:pPr>
      <w:r>
        <w:t>Okamžitě po obdržení zamítavého stanoviska jsme</w:t>
      </w:r>
      <w:r w:rsidR="003247DE">
        <w:t xml:space="preserve"> </w:t>
      </w:r>
      <w:proofErr w:type="gramStart"/>
      <w:r w:rsidR="003247DE">
        <w:t>23.8.2021</w:t>
      </w:r>
      <w:proofErr w:type="gramEnd"/>
      <w:r w:rsidR="003247DE">
        <w:t xml:space="preserve"> </w:t>
      </w:r>
      <w:r>
        <w:t xml:space="preserve">po dohodě s děkanem FSE a rektorem UJEP akreditační spis z NAÚ stáhli – získali jsme tím možnost jej přepracovat a v nejkratší době opět odeslat na NAÚ (jinak bychom museli čekat 2 roky). Hlavními důvody zamítnutí našeho spisu byl rozpor mezi zaměřením programu na řízení v sociální práci a absencí vědecko-výzkumných grantů </w:t>
      </w:r>
      <w:r w:rsidR="00137CDC">
        <w:t xml:space="preserve">s tímto zaměřením </w:t>
      </w:r>
      <w:r>
        <w:t xml:space="preserve">na nejvyšší úrovni (tj. Grantové agentury ČR a Technologické agentury ČR) a dále to, že nově navrhovaný garant </w:t>
      </w:r>
      <w:proofErr w:type="spellStart"/>
      <w:r>
        <w:t>doc.Brnula</w:t>
      </w:r>
      <w:proofErr w:type="spellEnd"/>
      <w:r>
        <w:t xml:space="preserve"> nemá takto zaměřenou </w:t>
      </w:r>
      <w:r w:rsidR="008E38EF">
        <w:t xml:space="preserve">výzkumnou a </w:t>
      </w:r>
      <w:r>
        <w:t>publikační činnost. Stávající garant magisterského programu doc. Kuchař musel tuto pozici opustit z důvodu svého věku.</w:t>
      </w:r>
    </w:p>
    <w:p w:rsidR="00C52B81" w:rsidRDefault="00226842" w:rsidP="00226842">
      <w:pPr>
        <w:ind w:firstLine="708"/>
      </w:pPr>
      <w:r>
        <w:t>Nyní je tedy připravován nový akreditační spis tak, aby mohl být odeslán na NAÚ v průběhu října 2021. Od neschváleného</w:t>
      </w:r>
      <w:r w:rsidR="00C52B81">
        <w:t xml:space="preserve"> programu se bude lišit v následujících bodech:</w:t>
      </w:r>
    </w:p>
    <w:p w:rsidR="00C52B81" w:rsidRDefault="00C52B81" w:rsidP="00C52B81">
      <w:r>
        <w:t>1. Název programu nebude Řízení v sociální práci ale Sociální práce, bude tedy celý spadat do oblasti vzdělávání Sociální práce.</w:t>
      </w:r>
      <w:r w:rsidR="00137CDC">
        <w:t xml:space="preserve"> Bude tedy lépe vyhovovat odbornému zaměření </w:t>
      </w:r>
      <w:proofErr w:type="spellStart"/>
      <w:r w:rsidR="00137CDC">
        <w:t>doc.Brnuly</w:t>
      </w:r>
      <w:proofErr w:type="spellEnd"/>
      <w:r w:rsidR="00137CDC">
        <w:t xml:space="preserve"> jako nového garanta.</w:t>
      </w:r>
    </w:p>
    <w:p w:rsidR="00C52B81" w:rsidRDefault="00C52B81" w:rsidP="00C52B81">
      <w:r>
        <w:t xml:space="preserve">2. Profil programu nebude akademicky zaměřený ale profesně zaměřený. Tato změna umožní </w:t>
      </w:r>
      <w:r w:rsidR="00137CDC">
        <w:t xml:space="preserve">mj. </w:t>
      </w:r>
      <w:r>
        <w:t>v rámci vědecko-výzkumné činnosti akce</w:t>
      </w:r>
      <w:r w:rsidR="00B90A3C">
        <w:t>p</w:t>
      </w:r>
      <w:r>
        <w:t>tovat nejen zmíněné granty na nejvyšší úrovni, ale také tzv. smluvní, tj. aplikovaný výzkum, do kterého je zapojena většina pracovníků katedry.</w:t>
      </w:r>
    </w:p>
    <w:p w:rsidR="00C52B81" w:rsidRDefault="00C52B81" w:rsidP="00C52B81">
      <w:r>
        <w:t>3. Ze studijního plánu budou u jednotlivých kurzů odstraněny odvolávky na řízení a celkově bude potlačen ekonomický rozměr kurzů, ekonomicky orientované kurzy budou odstraněny.</w:t>
      </w:r>
    </w:p>
    <w:p w:rsidR="008E38EF" w:rsidRPr="008E38EF" w:rsidRDefault="00C52B81" w:rsidP="008E38EF">
      <w:pPr>
        <w:rPr>
          <w:color w:val="000000" w:themeColor="text1"/>
        </w:rPr>
      </w:pPr>
      <w:r>
        <w:t>4. Nově budou do studijního plánu zařazeny kurzy odborníků z praxe, které jsou nutné pro</w:t>
      </w:r>
      <w:r w:rsidR="00137CDC">
        <w:t xml:space="preserve"> profesně zaměřený profil programu</w:t>
      </w:r>
      <w:r>
        <w:t>.</w:t>
      </w:r>
      <w:r w:rsidR="008E38EF">
        <w:t xml:space="preserve"> </w:t>
      </w:r>
      <w:r w:rsidR="008E38EF" w:rsidRPr="008E38EF">
        <w:rPr>
          <w:color w:val="000000" w:themeColor="text1"/>
        </w:rPr>
        <w:t>Kurzy se budou orientovat na sociální práci a sociální služby tak, že budou rozšiřovat a prohlubovat znalosti</w:t>
      </w:r>
      <w:r w:rsidR="00B90A3C">
        <w:rPr>
          <w:color w:val="000000" w:themeColor="text1"/>
        </w:rPr>
        <w:t xml:space="preserve"> </w:t>
      </w:r>
      <w:r w:rsidR="00B90A3C" w:rsidRPr="008E38EF">
        <w:rPr>
          <w:color w:val="000000" w:themeColor="text1"/>
        </w:rPr>
        <w:t xml:space="preserve">jednak </w:t>
      </w:r>
      <w:r w:rsidR="008E38EF" w:rsidRPr="008E38EF">
        <w:rPr>
          <w:color w:val="000000" w:themeColor="text1"/>
        </w:rPr>
        <w:t xml:space="preserve">nezbytné pro zvládnutí odborných činností, jednak poskytující širší rozhled jak v oblasti sociální práce, tak v jejím zakotvení do regionálních a </w:t>
      </w:r>
      <w:proofErr w:type="spellStart"/>
      <w:r w:rsidR="008E38EF" w:rsidRPr="008E38EF">
        <w:rPr>
          <w:color w:val="000000" w:themeColor="text1"/>
        </w:rPr>
        <w:t>nadregionálních</w:t>
      </w:r>
      <w:proofErr w:type="spellEnd"/>
      <w:r w:rsidR="008E38EF" w:rsidRPr="008E38EF">
        <w:rPr>
          <w:color w:val="000000" w:themeColor="text1"/>
        </w:rPr>
        <w:t xml:space="preserve"> vztahů</w:t>
      </w:r>
      <w:r w:rsidR="00B90A3C">
        <w:rPr>
          <w:color w:val="000000" w:themeColor="text1"/>
        </w:rPr>
        <w:t>.</w:t>
      </w:r>
    </w:p>
    <w:p w:rsidR="00C52B81" w:rsidRDefault="00C52B81" w:rsidP="00C52B81"/>
    <w:p w:rsidR="00C52B81" w:rsidRDefault="00C52B81" w:rsidP="00C52B81">
      <w:r>
        <w:t xml:space="preserve">Jsme přesvědčeni, že po těchto úpravách by měl být studijní program příslušnou hodnotící komisí NAÚ akceptován.  </w:t>
      </w:r>
    </w:p>
    <w:p w:rsidR="003247DE" w:rsidRDefault="003247DE" w:rsidP="00C52B81">
      <w:r>
        <w:t>Je nám jasné, že neudělení akreditace zasáhlo velice nepříznivě zejména ty studenty, kteří počítali (nutno přiznat, že také na základě našeho přesvědčení o úspěchu akreditačního řízení) s pokračováním studia v magisterském programu. Nezbývá než se jim všem omluvit. Současně věříme, že v příštím akademickém roce 202</w:t>
      </w:r>
      <w:r w:rsidR="005C1AC4">
        <w:t>2</w:t>
      </w:r>
      <w:r>
        <w:t>/2</w:t>
      </w:r>
      <w:r w:rsidR="005C1AC4">
        <w:t>3</w:t>
      </w:r>
      <w:r>
        <w:t xml:space="preserve"> již bude magisterské studium opět otevřeno</w:t>
      </w:r>
      <w:r w:rsidR="00D74371">
        <w:t xml:space="preserve"> a že tak budou moci jak oni, tak v příštím roce nově končící bakaláři ve svém studiu pokračovat</w:t>
      </w:r>
      <w:r>
        <w:t xml:space="preserve">. Věřte nám, že pro to uděláme maximum. </w:t>
      </w:r>
    </w:p>
    <w:p w:rsidR="00226842" w:rsidRDefault="00226842" w:rsidP="00B47110"/>
    <w:p w:rsidR="00B47110" w:rsidRDefault="00B47110" w:rsidP="00B47110">
      <w:r>
        <w:t xml:space="preserve">Doc. PhDr. Pavel Kuchař, </w:t>
      </w:r>
      <w:proofErr w:type="spellStart"/>
      <w:r>
        <w:t>CSc</w:t>
      </w:r>
      <w:proofErr w:type="spellEnd"/>
    </w:p>
    <w:p w:rsidR="00B47110" w:rsidRDefault="00B47110" w:rsidP="00B47110">
      <w:r>
        <w:t>Vedoucí katedry a dosavadní garant magisterského programu Řízení v sociální práci</w:t>
      </w:r>
    </w:p>
    <w:p w:rsidR="00B47110" w:rsidRDefault="00B47110" w:rsidP="00B47110">
      <w:r>
        <w:t xml:space="preserve">Doc. PhDr. Peter </w:t>
      </w:r>
      <w:proofErr w:type="spellStart"/>
      <w:r>
        <w:t>Brnula</w:t>
      </w:r>
      <w:proofErr w:type="spellEnd"/>
      <w:r>
        <w:t>, PhD</w:t>
      </w:r>
    </w:p>
    <w:p w:rsidR="00B47110" w:rsidRPr="00226842" w:rsidRDefault="00B47110" w:rsidP="00B47110">
      <w:r>
        <w:t>Navrhovaný garant magisterského programu Sociální práce</w:t>
      </w:r>
    </w:p>
    <w:sectPr w:rsidR="00B47110" w:rsidRPr="00226842" w:rsidSect="00B4711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179C"/>
    <w:rsid w:val="000865F9"/>
    <w:rsid w:val="000E4118"/>
    <w:rsid w:val="00137CDC"/>
    <w:rsid w:val="001E179C"/>
    <w:rsid w:val="00226842"/>
    <w:rsid w:val="003247DE"/>
    <w:rsid w:val="00340FE9"/>
    <w:rsid w:val="004276A5"/>
    <w:rsid w:val="005C1AC4"/>
    <w:rsid w:val="006D3D1B"/>
    <w:rsid w:val="00701015"/>
    <w:rsid w:val="008E38EF"/>
    <w:rsid w:val="00A81F67"/>
    <w:rsid w:val="00B47110"/>
    <w:rsid w:val="00B90A3C"/>
    <w:rsid w:val="00C52B81"/>
    <w:rsid w:val="00C92888"/>
    <w:rsid w:val="00D74371"/>
    <w:rsid w:val="00EA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F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</dc:creator>
  <cp:lastModifiedBy>Kuchar</cp:lastModifiedBy>
  <cp:revision>11</cp:revision>
  <dcterms:created xsi:type="dcterms:W3CDTF">2021-09-02T11:24:00Z</dcterms:created>
  <dcterms:modified xsi:type="dcterms:W3CDTF">2021-09-06T15:08:00Z</dcterms:modified>
</cp:coreProperties>
</file>